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602F9" w14:textId="77777777" w:rsidR="000E2BC7" w:rsidRDefault="000E2BC7">
      <w:r>
        <w:rPr>
          <w:rFonts w:eastAsia="Arial Unicode MS" w:cs="Times"/>
          <w:noProof/>
          <w:color w:val="000000" w:themeColor="text1"/>
          <w:lang w:eastAsia="nb-NO"/>
        </w:rPr>
        <w:drawing>
          <wp:anchor distT="0" distB="0" distL="114300" distR="114300" simplePos="0" relativeHeight="251668480" behindDoc="1" locked="0" layoutInCell="1" allowOverlap="1" wp14:anchorId="0B830512" wp14:editId="3C662D46">
            <wp:simplePos x="0" y="0"/>
            <wp:positionH relativeFrom="column">
              <wp:posOffset>3527425</wp:posOffset>
            </wp:positionH>
            <wp:positionV relativeFrom="paragraph">
              <wp:posOffset>-304165</wp:posOffset>
            </wp:positionV>
            <wp:extent cx="2847975" cy="669925"/>
            <wp:effectExtent l="0" t="0" r="9525" b="0"/>
            <wp:wrapThrough wrapText="bothSides">
              <wp:wrapPolygon edited="0">
                <wp:start x="0" y="0"/>
                <wp:lineTo x="0" y="20883"/>
                <wp:lineTo x="21528" y="20883"/>
                <wp:lineTo x="21528"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undær SV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7975" cy="669925"/>
                    </a:xfrm>
                    <a:prstGeom prst="rect">
                      <a:avLst/>
                    </a:prstGeom>
                  </pic:spPr>
                </pic:pic>
              </a:graphicData>
            </a:graphic>
            <wp14:sizeRelH relativeFrom="page">
              <wp14:pctWidth>0</wp14:pctWidth>
            </wp14:sizeRelH>
            <wp14:sizeRelV relativeFrom="page">
              <wp14:pctHeight>0</wp14:pctHeight>
            </wp14:sizeRelV>
          </wp:anchor>
        </w:drawing>
      </w:r>
    </w:p>
    <w:p w14:paraId="052CE679" w14:textId="77777777" w:rsidR="008E7B81" w:rsidRDefault="008E7B81">
      <w:pPr>
        <w:rPr>
          <w:highlight w:val="lightGray"/>
        </w:rPr>
      </w:pPr>
    </w:p>
    <w:p w14:paraId="26926588" w14:textId="77777777" w:rsidR="00FD5592" w:rsidRDefault="00284F29" w:rsidP="00D85E44">
      <w:pPr>
        <w:pBdr>
          <w:top w:val="single" w:sz="6" w:space="1" w:color="auto"/>
          <w:bottom w:val="single" w:sz="6" w:space="1" w:color="auto"/>
        </w:pBdr>
        <w:shd w:val="clear" w:color="auto" w:fill="F0EFF1"/>
      </w:pPr>
      <w:r w:rsidRPr="00D85E44">
        <w:rPr>
          <w:shd w:val="clear" w:color="auto" w:fill="F0EFF1"/>
        </w:rPr>
        <w:t>SEKSJON 1: IDENTIFIKASJON AV STOFFET/BLANDINGEN OG AV SELSKAPET</w:t>
      </w:r>
      <w:r w:rsidR="008E7B81" w:rsidRPr="00D85E44">
        <w:rPr>
          <w:shd w:val="clear" w:color="auto" w:fill="F0EFF1"/>
        </w:rPr>
        <w:t xml:space="preserve">       </w:t>
      </w:r>
      <w:r w:rsidR="008E7B81">
        <w:t xml:space="preserve">                                  </w:t>
      </w:r>
      <w:r>
        <w:t xml:space="preserve"> </w:t>
      </w:r>
    </w:p>
    <w:p w14:paraId="594DE760" w14:textId="77777777" w:rsidR="00284F29" w:rsidRDefault="00284F29">
      <w:r>
        <w:tab/>
      </w:r>
    </w:p>
    <w:p w14:paraId="12ACC6D6" w14:textId="5AEAB5A5" w:rsidR="008D1FE9" w:rsidRPr="008D1FE9" w:rsidRDefault="00284F29" w:rsidP="008D1FE9">
      <w:pPr>
        <w:pStyle w:val="Listeavsnitt"/>
        <w:widowControl w:val="0"/>
        <w:numPr>
          <w:ilvl w:val="1"/>
          <w:numId w:val="6"/>
        </w:numPr>
        <w:autoSpaceDE w:val="0"/>
        <w:autoSpaceDN w:val="0"/>
        <w:adjustRightInd w:val="0"/>
        <w:spacing w:after="240" w:line="360" w:lineRule="atLeast"/>
        <w:rPr>
          <w:rFonts w:eastAsia="Arial Unicode MS" w:cs="Times"/>
          <w:color w:val="000000"/>
        </w:rPr>
      </w:pPr>
      <w:r w:rsidRPr="00DB7E12">
        <w:rPr>
          <w:u w:val="single"/>
        </w:rPr>
        <w:t>Produkt identifikator</w:t>
      </w:r>
      <w:r>
        <w:tab/>
      </w:r>
      <w:r w:rsidR="0076732D">
        <w:tab/>
      </w:r>
      <w:r w:rsidR="00E747C5">
        <w:br/>
      </w:r>
      <w:r w:rsidR="00E747C5" w:rsidRPr="00DB7E12">
        <w:rPr>
          <w:rFonts w:eastAsia="Arial Unicode MS" w:cs="Arial Unicode MS"/>
          <w:color w:val="000000"/>
        </w:rPr>
        <w:t xml:space="preserve"> </w:t>
      </w:r>
      <w:r w:rsidR="00E747C5" w:rsidRPr="00DB7E12">
        <w:rPr>
          <w:rFonts w:eastAsia="Arial Unicode MS" w:cs="Arial Unicode MS"/>
          <w:color w:val="000000"/>
        </w:rPr>
        <w:tab/>
      </w:r>
      <w:r w:rsidR="00180012">
        <w:rPr>
          <w:rFonts w:eastAsia="Arial Unicode MS" w:cs="Arial Unicode MS"/>
          <w:color w:val="000000"/>
        </w:rPr>
        <w:t>CCL 11S/11</w:t>
      </w:r>
      <w:r w:rsidR="00D7368E">
        <w:rPr>
          <w:rFonts w:eastAsia="Arial Unicode MS" w:cs="Arial Unicode MS"/>
          <w:color w:val="000000"/>
        </w:rPr>
        <w:t>L</w:t>
      </w:r>
      <w:r w:rsidR="00180012">
        <w:rPr>
          <w:rFonts w:eastAsia="Arial Unicode MS" w:cs="Arial Unicode MS"/>
          <w:color w:val="000000"/>
        </w:rPr>
        <w:tab/>
      </w:r>
      <w:r w:rsidR="00180012">
        <w:rPr>
          <w:rFonts w:eastAsia="Arial Unicode MS" w:cs="Arial Unicode MS"/>
          <w:color w:val="000000"/>
        </w:rPr>
        <w:tab/>
        <w:t>Flaske nr.2 Olje-finish</w:t>
      </w:r>
    </w:p>
    <w:p w14:paraId="48012F2E" w14:textId="77777777" w:rsidR="008D1FE9" w:rsidRPr="008D1FE9" w:rsidRDefault="008D1FE9" w:rsidP="008D1FE9">
      <w:pPr>
        <w:widowControl w:val="0"/>
        <w:autoSpaceDE w:val="0"/>
        <w:autoSpaceDN w:val="0"/>
        <w:adjustRightInd w:val="0"/>
        <w:spacing w:after="240" w:line="360" w:lineRule="atLeast"/>
        <w:rPr>
          <w:rFonts w:eastAsia="Arial Unicode MS" w:cs="Times"/>
          <w:color w:val="000000"/>
        </w:rPr>
      </w:pPr>
    </w:p>
    <w:p w14:paraId="4AD0B3A7" w14:textId="2448F8E5" w:rsidR="00284F29" w:rsidRPr="008D1FE9" w:rsidRDefault="00284F29" w:rsidP="00284F29">
      <w:pPr>
        <w:pStyle w:val="Listeavsnitt"/>
        <w:widowControl w:val="0"/>
        <w:numPr>
          <w:ilvl w:val="1"/>
          <w:numId w:val="6"/>
        </w:numPr>
        <w:autoSpaceDE w:val="0"/>
        <w:autoSpaceDN w:val="0"/>
        <w:adjustRightInd w:val="0"/>
        <w:spacing w:after="240" w:line="360" w:lineRule="atLeast"/>
      </w:pPr>
      <w:r w:rsidRPr="008D1FE9">
        <w:t>Produktnavn</w:t>
      </w:r>
      <w:r w:rsidRPr="008D1FE9">
        <w:rPr>
          <w:lang w:val="en-GB"/>
        </w:rPr>
        <w:t xml:space="preserve"> </w:t>
      </w:r>
      <w:r w:rsidR="000A469F" w:rsidRPr="008D1FE9">
        <w:rPr>
          <w:lang w:val="en-GB"/>
        </w:rPr>
        <w:tab/>
      </w:r>
      <w:r w:rsidR="00F555D1" w:rsidRPr="008D1FE9">
        <w:rPr>
          <w:lang w:val="en-GB"/>
        </w:rPr>
        <w:t xml:space="preserve">CCL </w:t>
      </w:r>
      <w:r w:rsidR="00180012">
        <w:rPr>
          <w:lang w:val="en-GB"/>
        </w:rPr>
        <w:t>Knife Handle Oil Finishing Set</w:t>
      </w:r>
      <w:r w:rsidR="00D7368E" w:rsidRPr="008D1FE9">
        <w:rPr>
          <w:lang w:val="en-GB"/>
        </w:rPr>
        <w:t xml:space="preserve"> </w:t>
      </w:r>
    </w:p>
    <w:p w14:paraId="4388D839" w14:textId="5951642E" w:rsidR="00284F29" w:rsidRPr="00284F29" w:rsidRDefault="00284F29" w:rsidP="00E747C5">
      <w:pPr>
        <w:ind w:left="2840" w:hanging="1424"/>
      </w:pPr>
      <w:r>
        <w:t xml:space="preserve">Produkt nr. </w:t>
      </w:r>
      <w:r w:rsidR="0076732D">
        <w:tab/>
      </w:r>
      <w:r w:rsidRPr="00284F29">
        <w:t xml:space="preserve">CCL </w:t>
      </w:r>
      <w:r w:rsidR="00180012">
        <w:t>Knivskaft Olje Behandlings-sett</w:t>
      </w:r>
      <w:r w:rsidR="00180012">
        <w:br/>
        <w:t>#30267</w:t>
      </w:r>
    </w:p>
    <w:p w14:paraId="73DBD247" w14:textId="77777777" w:rsidR="00284F29" w:rsidRDefault="00284F29" w:rsidP="00284F29"/>
    <w:p w14:paraId="531EEA3F" w14:textId="77777777" w:rsidR="00284F29" w:rsidRDefault="00284F29" w:rsidP="00284F29"/>
    <w:p w14:paraId="640D67D9" w14:textId="77777777" w:rsidR="00284F29" w:rsidRDefault="00284F29" w:rsidP="00284F29"/>
    <w:p w14:paraId="7155DE6C" w14:textId="77777777" w:rsidR="00E747C5" w:rsidRPr="00E747C5" w:rsidRDefault="008E7B81" w:rsidP="005C63DA">
      <w:pPr>
        <w:pStyle w:val="Listeavsnitt"/>
        <w:numPr>
          <w:ilvl w:val="1"/>
          <w:numId w:val="6"/>
        </w:numPr>
        <w:rPr>
          <w:u w:val="single"/>
        </w:rPr>
      </w:pPr>
      <w:r w:rsidRPr="005C63DA">
        <w:rPr>
          <w:u w:val="single"/>
        </w:rPr>
        <w:t>Relevante identifiserte bruk av stoffet/blandingen</w:t>
      </w:r>
      <w:r w:rsidR="0076732D" w:rsidRPr="005C63DA">
        <w:rPr>
          <w:u w:val="single"/>
        </w:rPr>
        <w:t>:</w:t>
      </w:r>
      <w:r w:rsidR="0076732D">
        <w:t xml:space="preserve"> </w:t>
      </w:r>
      <w:r w:rsidR="0076732D">
        <w:tab/>
      </w:r>
      <w:r w:rsidR="0076732D">
        <w:tab/>
      </w:r>
      <w:r w:rsidR="00E747C5">
        <w:br/>
      </w:r>
    </w:p>
    <w:p w14:paraId="0642D956" w14:textId="77777777" w:rsidR="00284F29" w:rsidRPr="005C63DA" w:rsidRDefault="008E7B81" w:rsidP="00E747C5">
      <w:pPr>
        <w:pStyle w:val="Listeavsnitt"/>
        <w:ind w:firstLine="696"/>
        <w:rPr>
          <w:u w:val="single"/>
        </w:rPr>
      </w:pPr>
      <w:r>
        <w:t>Tre-finish</w:t>
      </w:r>
    </w:p>
    <w:p w14:paraId="4D9874B5" w14:textId="77777777" w:rsidR="008E7B81" w:rsidRDefault="008E7B81" w:rsidP="008E7B81">
      <w:pPr>
        <w:rPr>
          <w:u w:val="single"/>
        </w:rPr>
      </w:pPr>
    </w:p>
    <w:p w14:paraId="6CC233FE" w14:textId="77777777" w:rsidR="008E7B81" w:rsidRDefault="008E7B81" w:rsidP="00E747C5">
      <w:pPr>
        <w:ind w:left="708" w:firstLine="708"/>
      </w:pPr>
      <w:r w:rsidRPr="0076732D">
        <w:rPr>
          <w:u w:val="single"/>
        </w:rPr>
        <w:t>Anbefaler ikke</w:t>
      </w:r>
      <w:r>
        <w:t xml:space="preserve"> å brukes på annet materiale enn </w:t>
      </w:r>
      <w:r w:rsidR="0076732D">
        <w:t xml:space="preserve">det identifiserte bruket. </w:t>
      </w:r>
      <w:r>
        <w:tab/>
      </w:r>
    </w:p>
    <w:p w14:paraId="71519B38" w14:textId="77777777" w:rsidR="0076732D" w:rsidRDefault="0076732D" w:rsidP="0076732D"/>
    <w:p w14:paraId="62BCAE99" w14:textId="77777777" w:rsidR="0076732D" w:rsidRDefault="0076732D" w:rsidP="0076732D"/>
    <w:p w14:paraId="7B831C23" w14:textId="77777777" w:rsidR="0076732D" w:rsidRPr="0076732D" w:rsidRDefault="0076732D" w:rsidP="005C63DA">
      <w:pPr>
        <w:pStyle w:val="Listeavsnitt"/>
        <w:numPr>
          <w:ilvl w:val="1"/>
          <w:numId w:val="6"/>
        </w:numPr>
        <w:rPr>
          <w:u w:val="single"/>
        </w:rPr>
      </w:pPr>
      <w:r w:rsidRPr="0076732D">
        <w:rPr>
          <w:u w:val="single"/>
        </w:rPr>
        <w:t>Detaljer om leverandørens datasikkerhetsblad</w:t>
      </w:r>
    </w:p>
    <w:p w14:paraId="6FDB74E1" w14:textId="77777777" w:rsidR="0076732D" w:rsidRDefault="0076732D" w:rsidP="0076732D"/>
    <w:p w14:paraId="511FD9D8" w14:textId="77777777" w:rsidR="0076732D" w:rsidRPr="00E747C5" w:rsidRDefault="0076732D" w:rsidP="0076732D">
      <w:pPr>
        <w:widowControl w:val="0"/>
        <w:autoSpaceDE w:val="0"/>
        <w:autoSpaceDN w:val="0"/>
        <w:adjustRightInd w:val="0"/>
        <w:spacing w:after="240" w:line="360" w:lineRule="atLeast"/>
        <w:ind w:left="2124" w:hanging="2120"/>
        <w:rPr>
          <w:rFonts w:ascii="Times" w:eastAsia="Arial Unicode MS" w:hAnsi="Times" w:cs="Times"/>
          <w:color w:val="000000"/>
          <w:lang w:val="en-GB"/>
        </w:rPr>
      </w:pPr>
      <w:proofErr w:type="spellStart"/>
      <w:r w:rsidRPr="00E747C5">
        <w:rPr>
          <w:lang w:val="en-GB"/>
        </w:rPr>
        <w:t>Leverandør</w:t>
      </w:r>
      <w:proofErr w:type="spellEnd"/>
      <w:r w:rsidRPr="00E747C5">
        <w:rPr>
          <w:lang w:val="en-GB"/>
        </w:rPr>
        <w:tab/>
        <w:t>CCL</w:t>
      </w:r>
      <w:r w:rsidRPr="00E747C5">
        <w:rPr>
          <w:rFonts w:eastAsia="Arial Unicode MS" w:cs="Arial Unicode MS"/>
          <w:color w:val="000000"/>
          <w:szCs w:val="26"/>
          <w:lang w:val="en-GB"/>
        </w:rPr>
        <w:t xml:space="preserve"> Traditional English Gun Products Ltd., The Gun Room, Park Cottage, Bentley Lane, Upper Bentley, Redditch, B97 5TD, Worcestershire, England, United Kingdom.</w:t>
      </w:r>
      <w:r w:rsidRPr="00E747C5">
        <w:rPr>
          <w:rFonts w:ascii="Arial Unicode MS" w:eastAsia="Arial Unicode MS" w:cs="Arial Unicode MS"/>
          <w:color w:val="000000"/>
          <w:szCs w:val="26"/>
          <w:lang w:val="en-GB"/>
        </w:rPr>
        <w:t xml:space="preserve"> </w:t>
      </w:r>
    </w:p>
    <w:p w14:paraId="4DF501EB" w14:textId="77777777" w:rsidR="0076732D" w:rsidRDefault="0076732D" w:rsidP="0076732D">
      <w:pPr>
        <w:widowControl w:val="0"/>
        <w:autoSpaceDE w:val="0"/>
        <w:autoSpaceDN w:val="0"/>
        <w:adjustRightInd w:val="0"/>
        <w:spacing w:after="240" w:line="360" w:lineRule="atLeast"/>
        <w:rPr>
          <w:rFonts w:ascii="Times" w:eastAsia="Arial Unicode MS" w:hAnsi="Times" w:cs="Times"/>
          <w:color w:val="000000"/>
        </w:rPr>
      </w:pPr>
      <w:r>
        <w:t xml:space="preserve">Telefon </w:t>
      </w:r>
      <w:r>
        <w:tab/>
      </w:r>
      <w:r>
        <w:tab/>
      </w:r>
      <w:r w:rsidRPr="0076732D">
        <w:rPr>
          <w:rFonts w:eastAsia="Arial Unicode MS" w:cs="Arial Unicode MS"/>
          <w:color w:val="000000"/>
          <w:szCs w:val="26"/>
        </w:rPr>
        <w:t>+44(0)1527550080</w:t>
      </w:r>
      <w:r w:rsidRPr="0076732D">
        <w:rPr>
          <w:rFonts w:ascii="Arial Unicode MS" w:eastAsia="Arial Unicode MS" w:cs="Arial Unicode MS"/>
          <w:color w:val="000000"/>
          <w:szCs w:val="26"/>
        </w:rPr>
        <w:t xml:space="preserve"> </w:t>
      </w:r>
    </w:p>
    <w:p w14:paraId="4B577507" w14:textId="77777777" w:rsidR="0076732D" w:rsidRPr="0076732D" w:rsidRDefault="0076732D" w:rsidP="0076732D">
      <w:pPr>
        <w:widowControl w:val="0"/>
        <w:autoSpaceDE w:val="0"/>
        <w:autoSpaceDN w:val="0"/>
        <w:adjustRightInd w:val="0"/>
        <w:spacing w:after="240" w:line="360" w:lineRule="atLeast"/>
        <w:rPr>
          <w:rFonts w:eastAsia="Arial Unicode MS" w:cs="Times"/>
          <w:color w:val="000000"/>
          <w:sz w:val="22"/>
        </w:rPr>
      </w:pPr>
      <w:r>
        <w:t>Email</w:t>
      </w:r>
      <w:r>
        <w:tab/>
      </w:r>
      <w:r>
        <w:tab/>
      </w:r>
      <w:r>
        <w:tab/>
      </w:r>
      <w:r w:rsidRPr="0076732D">
        <w:rPr>
          <w:rFonts w:eastAsia="Arial Unicode MS" w:cs="Arial Unicode MS"/>
          <w:color w:val="000000"/>
          <w:szCs w:val="26"/>
        </w:rPr>
        <w:t xml:space="preserve">ccl.gunprodltd@btconnect.com </w:t>
      </w:r>
    </w:p>
    <w:p w14:paraId="75317384" w14:textId="77777777" w:rsidR="0076732D" w:rsidRPr="005C63DA" w:rsidRDefault="0076732D" w:rsidP="0076732D"/>
    <w:p w14:paraId="05299754" w14:textId="77777777" w:rsidR="003B3E73" w:rsidRPr="005C63DA" w:rsidRDefault="003B3E73" w:rsidP="0076732D"/>
    <w:p w14:paraId="279F151C" w14:textId="77777777" w:rsidR="003B3E73" w:rsidRPr="005C63DA" w:rsidRDefault="008B78F8" w:rsidP="005C63DA">
      <w:pPr>
        <w:pStyle w:val="Listeavsnitt"/>
        <w:numPr>
          <w:ilvl w:val="1"/>
          <w:numId w:val="6"/>
        </w:numPr>
        <w:rPr>
          <w:u w:val="single"/>
        </w:rPr>
      </w:pPr>
      <w:r w:rsidRPr="005C63DA">
        <w:rPr>
          <w:u w:val="single"/>
        </w:rPr>
        <w:t>Nødsituasjon telefon nr.</w:t>
      </w:r>
    </w:p>
    <w:p w14:paraId="1CF9915D" w14:textId="77777777" w:rsidR="008B78F8" w:rsidRPr="005C63DA" w:rsidRDefault="008B78F8" w:rsidP="008B78F8">
      <w:pPr>
        <w:rPr>
          <w:u w:val="single"/>
        </w:rPr>
      </w:pPr>
    </w:p>
    <w:p w14:paraId="2D4A6D7C" w14:textId="77777777" w:rsidR="008B78F8" w:rsidRPr="005C63DA" w:rsidRDefault="008B78F8" w:rsidP="008B78F8">
      <w:pPr>
        <w:rPr>
          <w:u w:val="single"/>
        </w:rPr>
      </w:pPr>
    </w:p>
    <w:p w14:paraId="1B56F994" w14:textId="77777777" w:rsidR="008B78F8" w:rsidRPr="005C63DA" w:rsidRDefault="008B78F8" w:rsidP="00E747C5">
      <w:pPr>
        <w:ind w:left="1068" w:firstLine="348"/>
      </w:pPr>
      <w:r w:rsidRPr="005C63DA">
        <w:t>For henvendelser som haster henvis til:</w:t>
      </w:r>
    </w:p>
    <w:p w14:paraId="0B32E475" w14:textId="656A2AED" w:rsidR="005C63DA" w:rsidRPr="008D1FE9" w:rsidRDefault="008B78F8" w:rsidP="008D1FE9">
      <w:pPr>
        <w:widowControl w:val="0"/>
        <w:autoSpaceDE w:val="0"/>
        <w:autoSpaceDN w:val="0"/>
        <w:adjustRightInd w:val="0"/>
        <w:spacing w:after="240" w:line="320" w:lineRule="atLeast"/>
        <w:ind w:left="1410"/>
        <w:rPr>
          <w:rFonts w:eastAsia="Arial Unicode MS" w:cs="Arial Unicode MS"/>
          <w:color w:val="000000"/>
        </w:rPr>
      </w:pPr>
      <w:r w:rsidRPr="005C63DA">
        <w:rPr>
          <w:rFonts w:eastAsia="Arial Unicode MS" w:cs="Arial Unicode MS"/>
          <w:color w:val="000000"/>
        </w:rPr>
        <w:t xml:space="preserve">+44(0)1527 550080, 0900-1700 mandag-fredag, </w:t>
      </w:r>
      <w:proofErr w:type="spellStart"/>
      <w:r w:rsidRPr="005C63DA">
        <w:rPr>
          <w:rFonts w:eastAsia="Arial Unicode MS" w:cs="Arial Unicode MS"/>
          <w:color w:val="000000"/>
        </w:rPr>
        <w:t>NHS</w:t>
      </w:r>
      <w:proofErr w:type="spellEnd"/>
      <w:r w:rsidRPr="005C63DA">
        <w:rPr>
          <w:rFonts w:eastAsia="Arial Unicode MS" w:cs="Arial Unicode MS"/>
          <w:color w:val="000000"/>
        </w:rPr>
        <w:t xml:space="preserve"> 111 Service (24 timers generell offentlig) nasjonal nødsituasjons tlf.  nasjonal gift-informasjonsservice (24 timer) 0844 8920111. Nødsituasjon tlf. i Tyskland +49(0)30 /19 240</w:t>
      </w:r>
    </w:p>
    <w:p w14:paraId="3A732449" w14:textId="77777777" w:rsidR="005C63DA" w:rsidRDefault="005C63DA" w:rsidP="008B78F8">
      <w:pPr>
        <w:widowControl w:val="0"/>
        <w:autoSpaceDE w:val="0"/>
        <w:autoSpaceDN w:val="0"/>
        <w:adjustRightInd w:val="0"/>
        <w:spacing w:after="240" w:line="320" w:lineRule="atLeast"/>
        <w:rPr>
          <w:rFonts w:ascii="Arial Unicode MS" w:eastAsia="Arial Unicode MS" w:cs="Arial Unicode MS"/>
          <w:color w:val="000000"/>
        </w:rPr>
      </w:pPr>
    </w:p>
    <w:p w14:paraId="6E43DECE" w14:textId="77777777" w:rsidR="005C63DA" w:rsidRPr="00D85E44" w:rsidRDefault="005C63DA" w:rsidP="00D85E44">
      <w:pPr>
        <w:widowControl w:val="0"/>
        <w:pBdr>
          <w:top w:val="single" w:sz="6" w:space="1" w:color="auto"/>
          <w:bottom w:val="single" w:sz="6" w:space="1" w:color="auto"/>
        </w:pBdr>
        <w:shd w:val="clear" w:color="auto" w:fill="F0EFF1"/>
        <w:autoSpaceDE w:val="0"/>
        <w:autoSpaceDN w:val="0"/>
        <w:adjustRightInd w:val="0"/>
        <w:spacing w:after="240" w:line="320" w:lineRule="atLeast"/>
        <w:rPr>
          <w:rFonts w:eastAsia="Arial Unicode MS" w:cs="Arial Unicode MS"/>
          <w:color w:val="000000" w:themeColor="text1"/>
        </w:rPr>
      </w:pPr>
      <w:r w:rsidRPr="00D85E44">
        <w:rPr>
          <w:rFonts w:eastAsia="Arial Unicode MS" w:cs="Arial Unicode MS"/>
          <w:color w:val="000000" w:themeColor="text1"/>
        </w:rPr>
        <w:t>SEKSJON 2: FARE IDENTIFIKASJON</w:t>
      </w:r>
    </w:p>
    <w:p w14:paraId="3CC78051" w14:textId="77777777" w:rsidR="005C63DA" w:rsidRDefault="005C63DA" w:rsidP="008B78F8">
      <w:pPr>
        <w:widowControl w:val="0"/>
        <w:autoSpaceDE w:val="0"/>
        <w:autoSpaceDN w:val="0"/>
        <w:adjustRightInd w:val="0"/>
        <w:spacing w:after="240" w:line="320" w:lineRule="atLeast"/>
        <w:rPr>
          <w:rFonts w:eastAsia="Arial Unicode MS" w:cs="Arial Unicode MS"/>
          <w:color w:val="000000"/>
          <w:u w:val="single"/>
        </w:rPr>
      </w:pPr>
      <w:r>
        <w:rPr>
          <w:rFonts w:eastAsia="Arial Unicode MS" w:cs="Arial Unicode MS"/>
          <w:color w:val="000000"/>
          <w:u w:val="single"/>
        </w:rPr>
        <w:t>2.1</w:t>
      </w:r>
      <w:r w:rsidRPr="002F6934">
        <w:rPr>
          <w:rFonts w:eastAsia="Arial Unicode MS" w:cs="Arial Unicode MS"/>
          <w:color w:val="000000"/>
          <w:u w:val="single"/>
        </w:rPr>
        <w:t xml:space="preserve">.     </w:t>
      </w:r>
      <w:r w:rsidRPr="002F6934">
        <w:rPr>
          <w:rFonts w:eastAsia="Arial Unicode MS" w:cs="Arial Unicode MS"/>
          <w:color w:val="000000"/>
          <w:u w:val="single"/>
        </w:rPr>
        <w:tab/>
        <w:t xml:space="preserve"> </w:t>
      </w:r>
      <w:r w:rsidRPr="002F6934">
        <w:rPr>
          <w:rFonts w:eastAsia="Arial Unicode MS" w:cs="Arial Unicode MS"/>
          <w:color w:val="000000"/>
          <w:u w:val="single"/>
        </w:rPr>
        <w:tab/>
      </w:r>
      <w:r w:rsidRPr="005C63DA">
        <w:rPr>
          <w:rFonts w:eastAsia="Arial Unicode MS" w:cs="Arial Unicode MS"/>
          <w:color w:val="000000"/>
          <w:u w:val="single"/>
        </w:rPr>
        <w:t xml:space="preserve">Klassifisering av stoffet/blandingen </w:t>
      </w:r>
    </w:p>
    <w:p w14:paraId="4C928A74" w14:textId="77777777" w:rsidR="005C63DA" w:rsidRDefault="005C63DA" w:rsidP="008B78F8">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tab/>
      </w:r>
      <w:r w:rsidR="00E747C5">
        <w:rPr>
          <w:rFonts w:eastAsia="Arial Unicode MS" w:cs="Arial Unicode MS"/>
          <w:color w:val="000000"/>
        </w:rPr>
        <w:tab/>
      </w:r>
      <w:r>
        <w:rPr>
          <w:rFonts w:eastAsia="Arial Unicode MS" w:cs="Arial Unicode MS"/>
          <w:color w:val="000000"/>
        </w:rPr>
        <w:t>Klassifisering (EC 1272/2008)</w:t>
      </w:r>
      <w:r>
        <w:rPr>
          <w:rFonts w:eastAsia="Arial Unicode MS" w:cs="Arial Unicode MS"/>
          <w:color w:val="000000"/>
        </w:rPr>
        <w:tab/>
      </w:r>
    </w:p>
    <w:p w14:paraId="2CD6549D" w14:textId="77777777" w:rsidR="005C63DA" w:rsidRDefault="00266CD7" w:rsidP="00266CD7">
      <w:pPr>
        <w:widowControl w:val="0"/>
        <w:autoSpaceDE w:val="0"/>
        <w:autoSpaceDN w:val="0"/>
        <w:adjustRightInd w:val="0"/>
        <w:spacing w:after="240"/>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 xml:space="preserve">Fysisk og kjemisk </w:t>
      </w:r>
      <w:r>
        <w:rPr>
          <w:rFonts w:eastAsia="Arial Unicode MS" w:cs="Arial Unicode MS"/>
          <w:color w:val="000000"/>
        </w:rPr>
        <w:tab/>
        <w:t>brannfarlig væske 3 – H226</w:t>
      </w:r>
    </w:p>
    <w:p w14:paraId="3578E806" w14:textId="77777777" w:rsidR="00266CD7" w:rsidRDefault="00266CD7" w:rsidP="00266CD7">
      <w:pPr>
        <w:widowControl w:val="0"/>
        <w:autoSpaceDE w:val="0"/>
        <w:autoSpaceDN w:val="0"/>
        <w:adjustRightInd w:val="0"/>
        <w:spacing w:after="240"/>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Farer</w:t>
      </w:r>
    </w:p>
    <w:p w14:paraId="7A69F19D" w14:textId="6D617CB3" w:rsidR="00266CD7" w:rsidRDefault="00266CD7" w:rsidP="00773C24">
      <w:pPr>
        <w:widowControl w:val="0"/>
        <w:autoSpaceDE w:val="0"/>
        <w:autoSpaceDN w:val="0"/>
        <w:adjustRightInd w:val="0"/>
        <w:spacing w:after="240"/>
        <w:ind w:left="4956" w:hanging="2124"/>
        <w:rPr>
          <w:rFonts w:eastAsia="Arial Unicode MS" w:cs="Arial Unicode MS"/>
          <w:color w:val="000000"/>
        </w:rPr>
      </w:pPr>
      <w:r>
        <w:rPr>
          <w:rFonts w:eastAsia="Arial Unicode MS" w:cs="Arial Unicode MS"/>
          <w:color w:val="000000"/>
        </w:rPr>
        <w:t>Menneskelig helse</w:t>
      </w:r>
      <w:r>
        <w:rPr>
          <w:rFonts w:eastAsia="Arial Unicode MS" w:cs="Arial Unicode MS"/>
          <w:color w:val="000000"/>
        </w:rPr>
        <w:tab/>
      </w:r>
      <w:r w:rsidR="00773C24">
        <w:rPr>
          <w:rFonts w:eastAsia="Arial Unicode MS" w:cs="Arial Unicode MS"/>
          <w:color w:val="000000"/>
        </w:rPr>
        <w:t xml:space="preserve">EUH066; </w:t>
      </w:r>
      <w:proofErr w:type="spellStart"/>
      <w:r w:rsidR="00773C24">
        <w:rPr>
          <w:rFonts w:eastAsia="Arial Unicode MS" w:cs="Arial Unicode MS"/>
          <w:color w:val="000000"/>
        </w:rPr>
        <w:t>STOT</w:t>
      </w:r>
      <w:proofErr w:type="spellEnd"/>
      <w:r w:rsidR="00773C24">
        <w:rPr>
          <w:rFonts w:eastAsia="Arial Unicode MS" w:cs="Arial Unicode MS"/>
          <w:color w:val="000000"/>
        </w:rPr>
        <w:t xml:space="preserve"> SE 3 – H336; </w:t>
      </w:r>
      <w:proofErr w:type="spellStart"/>
      <w:r w:rsidR="00773C24">
        <w:rPr>
          <w:rFonts w:eastAsia="Arial Unicode MS" w:cs="Arial Unicode MS"/>
          <w:color w:val="000000"/>
        </w:rPr>
        <w:t>STOT</w:t>
      </w:r>
      <w:proofErr w:type="spellEnd"/>
      <w:r w:rsidR="00773C24">
        <w:rPr>
          <w:rFonts w:eastAsia="Arial Unicode MS" w:cs="Arial Unicode MS"/>
          <w:color w:val="000000"/>
        </w:rPr>
        <w:t xml:space="preserve"> RE 1 – H372; ASP. Giftig 1 – H304</w:t>
      </w:r>
    </w:p>
    <w:p w14:paraId="4D670028" w14:textId="77777777" w:rsidR="00266CD7" w:rsidRDefault="00266CD7" w:rsidP="00266CD7">
      <w:pPr>
        <w:widowControl w:val="0"/>
        <w:autoSpaceDE w:val="0"/>
        <w:autoSpaceDN w:val="0"/>
        <w:adjustRightInd w:val="0"/>
        <w:spacing w:after="240"/>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 xml:space="preserve">Miljø </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Akvatisk kronisk 2 – H411</w:t>
      </w:r>
    </w:p>
    <w:p w14:paraId="037DDC92" w14:textId="77777777" w:rsidR="00266CD7" w:rsidRDefault="00266CD7" w:rsidP="00266CD7">
      <w:pPr>
        <w:widowControl w:val="0"/>
        <w:autoSpaceDE w:val="0"/>
        <w:autoSpaceDN w:val="0"/>
        <w:adjustRightInd w:val="0"/>
        <w:spacing w:after="240"/>
        <w:rPr>
          <w:rFonts w:eastAsia="Arial Unicode MS" w:cs="Arial Unicode MS"/>
          <w:color w:val="000000"/>
        </w:rPr>
      </w:pPr>
    </w:p>
    <w:p w14:paraId="0E837EF2" w14:textId="4733A079" w:rsidR="00266CD7" w:rsidRDefault="00266CD7" w:rsidP="008B78F8">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tab/>
      </w:r>
      <w:r w:rsidR="00E747C5">
        <w:rPr>
          <w:rFonts w:eastAsia="Arial Unicode MS" w:cs="Arial Unicode MS"/>
          <w:color w:val="000000"/>
        </w:rPr>
        <w:tab/>
      </w:r>
      <w:r w:rsidR="00773C24">
        <w:rPr>
          <w:rFonts w:eastAsia="Arial Unicode MS" w:cs="Arial Unicode MS"/>
          <w:color w:val="000000"/>
        </w:rPr>
        <w:t>Klassifisering (67/548/</w:t>
      </w:r>
      <w:r>
        <w:rPr>
          <w:rFonts w:eastAsia="Arial Unicode MS" w:cs="Arial Unicode MS"/>
          <w:color w:val="000000"/>
        </w:rPr>
        <w:t xml:space="preserve">ECC) </w:t>
      </w:r>
      <w:r w:rsidR="002F7553">
        <w:rPr>
          <w:rFonts w:eastAsia="Arial Unicode MS" w:cs="Arial Unicode MS"/>
          <w:color w:val="000000"/>
        </w:rPr>
        <w:tab/>
        <w:t xml:space="preserve"> Xi; R</w:t>
      </w:r>
      <w:r w:rsidR="00773C24">
        <w:rPr>
          <w:rFonts w:eastAsia="Arial Unicode MS" w:cs="Arial Unicode MS"/>
          <w:color w:val="000000"/>
        </w:rPr>
        <w:t>48/20</w:t>
      </w:r>
      <w:r w:rsidR="00180012">
        <w:rPr>
          <w:rFonts w:eastAsia="Arial Unicode MS" w:cs="Arial Unicode MS"/>
          <w:color w:val="000000"/>
        </w:rPr>
        <w:t>, R65.</w:t>
      </w:r>
      <w:r>
        <w:rPr>
          <w:rFonts w:eastAsia="Arial Unicode MS" w:cs="Arial Unicode MS"/>
          <w:color w:val="000000"/>
        </w:rPr>
        <w:t xml:space="preserve">  </w:t>
      </w:r>
      <w:r w:rsidR="002F7553">
        <w:rPr>
          <w:rFonts w:eastAsia="Arial Unicode MS" w:cs="Arial Unicode MS"/>
          <w:color w:val="000000"/>
        </w:rPr>
        <w:t>N; R</w:t>
      </w:r>
      <w:r w:rsidR="00773C24">
        <w:rPr>
          <w:rFonts w:eastAsia="Arial Unicode MS" w:cs="Arial Unicode MS"/>
          <w:color w:val="000000"/>
        </w:rPr>
        <w:t>51/53.   R66</w:t>
      </w:r>
      <w:r>
        <w:rPr>
          <w:rFonts w:eastAsia="Arial Unicode MS" w:cs="Arial Unicode MS"/>
          <w:color w:val="000000"/>
        </w:rPr>
        <w:t xml:space="preserve">, R67. </w:t>
      </w:r>
    </w:p>
    <w:p w14:paraId="32AF49EC" w14:textId="5F069712" w:rsidR="002F7553" w:rsidRDefault="00266CD7" w:rsidP="008B78F8">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tab/>
        <w:t xml:space="preserve"> </w:t>
      </w:r>
      <w:r w:rsidR="00E747C5">
        <w:rPr>
          <w:rFonts w:eastAsia="Arial Unicode MS" w:cs="Arial Unicode MS"/>
          <w:color w:val="000000"/>
        </w:rPr>
        <w:tab/>
      </w:r>
      <w:r w:rsidR="002F7553">
        <w:rPr>
          <w:rFonts w:eastAsia="Arial Unicode MS" w:cs="Arial Unicode MS"/>
          <w:color w:val="000000"/>
        </w:rPr>
        <w:t>Full forklaring av alle R-frasene og Far</w:t>
      </w:r>
      <w:r w:rsidR="00773C24">
        <w:rPr>
          <w:rFonts w:eastAsia="Arial Unicode MS" w:cs="Arial Unicode MS"/>
          <w:color w:val="000000"/>
        </w:rPr>
        <w:t>e-uttalelsene vises i seksjon 12</w:t>
      </w:r>
      <w:r w:rsidR="002F7553">
        <w:rPr>
          <w:rFonts w:eastAsia="Arial Unicode MS" w:cs="Arial Unicode MS"/>
          <w:color w:val="000000"/>
        </w:rPr>
        <w:t>.</w:t>
      </w:r>
    </w:p>
    <w:p w14:paraId="7BE91B79" w14:textId="77777777" w:rsidR="00773C24" w:rsidRDefault="00773C24" w:rsidP="008B78F8">
      <w:pPr>
        <w:widowControl w:val="0"/>
        <w:autoSpaceDE w:val="0"/>
        <w:autoSpaceDN w:val="0"/>
        <w:adjustRightInd w:val="0"/>
        <w:spacing w:after="240" w:line="320" w:lineRule="atLeast"/>
        <w:rPr>
          <w:rFonts w:eastAsia="Arial Unicode MS" w:cs="Arial Unicode MS"/>
          <w:color w:val="000000"/>
        </w:rPr>
      </w:pPr>
    </w:p>
    <w:p w14:paraId="09B3ABB8" w14:textId="77777777" w:rsidR="002F7553" w:rsidRPr="002F6934" w:rsidRDefault="002F7553" w:rsidP="008B78F8">
      <w:pPr>
        <w:widowControl w:val="0"/>
        <w:autoSpaceDE w:val="0"/>
        <w:autoSpaceDN w:val="0"/>
        <w:adjustRightInd w:val="0"/>
        <w:spacing w:after="240" w:line="320" w:lineRule="atLeast"/>
        <w:rPr>
          <w:rFonts w:eastAsia="Arial Unicode MS" w:cs="Arial Unicode MS"/>
          <w:color w:val="000000"/>
          <w:u w:val="single"/>
        </w:rPr>
      </w:pPr>
      <w:r w:rsidRPr="002F6934">
        <w:rPr>
          <w:rFonts w:eastAsia="Arial Unicode MS" w:cs="Arial Unicode MS"/>
          <w:color w:val="000000"/>
          <w:u w:val="single"/>
        </w:rPr>
        <w:t xml:space="preserve">2.2. </w:t>
      </w:r>
      <w:r w:rsidRPr="002F6934">
        <w:rPr>
          <w:rFonts w:eastAsia="Arial Unicode MS" w:cs="Arial Unicode MS"/>
          <w:color w:val="000000"/>
          <w:u w:val="single"/>
        </w:rPr>
        <w:tab/>
      </w:r>
      <w:r w:rsidRPr="002F6934">
        <w:rPr>
          <w:rFonts w:eastAsia="Arial Unicode MS" w:cs="Arial Unicode MS"/>
          <w:color w:val="000000"/>
          <w:u w:val="single"/>
        </w:rPr>
        <w:tab/>
        <w:t>Etikettelementer</w:t>
      </w:r>
    </w:p>
    <w:p w14:paraId="2D731DB0" w14:textId="303E04F3" w:rsidR="002C0AE6" w:rsidRDefault="002F7553" w:rsidP="004456C4">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tab/>
      </w:r>
      <w:r w:rsidR="004456C4">
        <w:rPr>
          <w:rFonts w:eastAsia="Arial Unicode MS" w:cs="Arial Unicode MS"/>
          <w:color w:val="000000"/>
        </w:rPr>
        <w:t xml:space="preserve">EC- nr. </w:t>
      </w:r>
      <w:r w:rsidR="004456C4">
        <w:rPr>
          <w:rFonts w:eastAsia="Arial Unicode MS" w:cs="Arial Unicode MS"/>
          <w:color w:val="000000"/>
        </w:rPr>
        <w:tab/>
      </w:r>
      <w:r w:rsidR="004456C4">
        <w:rPr>
          <w:rFonts w:eastAsia="Arial Unicode MS" w:cs="Arial Unicode MS"/>
          <w:color w:val="000000"/>
        </w:rPr>
        <w:tab/>
      </w:r>
      <w:r w:rsidR="004456C4">
        <w:rPr>
          <w:rFonts w:eastAsia="Arial Unicode MS" w:cs="Arial Unicode MS"/>
          <w:color w:val="000000"/>
        </w:rPr>
        <w:tab/>
        <w:t>919-446-0</w:t>
      </w:r>
    </w:p>
    <w:p w14:paraId="2FDC687E" w14:textId="377FB9C1" w:rsidR="004456C4" w:rsidRDefault="004456C4" w:rsidP="004456C4">
      <w:pPr>
        <w:widowControl w:val="0"/>
        <w:autoSpaceDE w:val="0"/>
        <w:autoSpaceDN w:val="0"/>
        <w:adjustRightInd w:val="0"/>
        <w:spacing w:after="240" w:line="320" w:lineRule="atLeast"/>
        <w:ind w:left="2832" w:hanging="2124"/>
        <w:rPr>
          <w:rFonts w:eastAsia="Arial Unicode MS" w:cs="Arial Unicode MS"/>
          <w:color w:val="000000"/>
        </w:rPr>
      </w:pPr>
      <w:r>
        <w:rPr>
          <w:rFonts w:eastAsia="Arial Unicode MS" w:cs="Arial Unicode MS"/>
          <w:color w:val="000000"/>
        </w:rPr>
        <w:t>Inneholder</w:t>
      </w:r>
      <w:r>
        <w:rPr>
          <w:rFonts w:eastAsia="Arial Unicode MS" w:cs="Arial Unicode MS"/>
          <w:color w:val="000000"/>
        </w:rPr>
        <w:tab/>
        <w:t xml:space="preserve">Hydrokarboner, C9-C12, n-alkaner, </w:t>
      </w:r>
      <w:proofErr w:type="spellStart"/>
      <w:r>
        <w:rPr>
          <w:rFonts w:eastAsia="Arial Unicode MS" w:cs="Arial Unicode MS"/>
          <w:color w:val="000000"/>
        </w:rPr>
        <w:t>isoalkaner</w:t>
      </w:r>
      <w:proofErr w:type="spellEnd"/>
      <w:r>
        <w:rPr>
          <w:rFonts w:eastAsia="Arial Unicode MS" w:cs="Arial Unicode MS"/>
          <w:color w:val="000000"/>
        </w:rPr>
        <w:t xml:space="preserve">, syklisk, </w:t>
      </w:r>
      <w:proofErr w:type="gramStart"/>
      <w:r>
        <w:rPr>
          <w:rFonts w:eastAsia="Arial Unicode MS" w:cs="Arial Unicode MS"/>
          <w:color w:val="000000"/>
        </w:rPr>
        <w:t>aromater  (</w:t>
      </w:r>
      <w:proofErr w:type="gramEnd"/>
      <w:r>
        <w:rPr>
          <w:rFonts w:eastAsia="Arial Unicode MS" w:cs="Arial Unicode MS"/>
          <w:color w:val="000000"/>
        </w:rPr>
        <w:t>2-25%)</w:t>
      </w:r>
    </w:p>
    <w:p w14:paraId="3446AF25" w14:textId="3B709B53" w:rsidR="002C0AE6" w:rsidRDefault="00773C24" w:rsidP="00E747C5">
      <w:pPr>
        <w:widowControl w:val="0"/>
        <w:autoSpaceDE w:val="0"/>
        <w:autoSpaceDN w:val="0"/>
        <w:adjustRightInd w:val="0"/>
        <w:spacing w:after="240" w:line="320" w:lineRule="atLeast"/>
        <w:ind w:left="708" w:firstLine="708"/>
        <w:rPr>
          <w:rFonts w:eastAsia="Arial Unicode MS" w:cs="Arial Unicode MS"/>
          <w:color w:val="000000"/>
        </w:rPr>
      </w:pPr>
      <w:r>
        <w:rPr>
          <w:rFonts w:ascii="Times" w:hAnsi="Times" w:cs="Times"/>
          <w:noProof/>
          <w:color w:val="000000"/>
          <w:lang w:eastAsia="nb-NO"/>
        </w:rPr>
        <w:drawing>
          <wp:anchor distT="0" distB="0" distL="114300" distR="114300" simplePos="0" relativeHeight="251669504" behindDoc="0" locked="0" layoutInCell="1" allowOverlap="1" wp14:anchorId="357BF492" wp14:editId="7156FB9F">
            <wp:simplePos x="0" y="0"/>
            <wp:positionH relativeFrom="column">
              <wp:posOffset>4182110</wp:posOffset>
            </wp:positionH>
            <wp:positionV relativeFrom="paragraph">
              <wp:posOffset>218440</wp:posOffset>
            </wp:positionV>
            <wp:extent cx="1031240" cy="1031240"/>
            <wp:effectExtent l="0" t="0" r="10160" b="10160"/>
            <wp:wrapThrough wrapText="bothSides">
              <wp:wrapPolygon edited="0">
                <wp:start x="9576" y="0"/>
                <wp:lineTo x="532" y="8512"/>
                <wp:lineTo x="0" y="10108"/>
                <wp:lineTo x="0" y="11704"/>
                <wp:lineTo x="8512" y="21281"/>
                <wp:lineTo x="9044" y="21281"/>
                <wp:lineTo x="12236" y="21281"/>
                <wp:lineTo x="12768" y="21281"/>
                <wp:lineTo x="21281" y="11704"/>
                <wp:lineTo x="21281" y="9576"/>
                <wp:lineTo x="11704" y="0"/>
                <wp:lineTo x="9576"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color w:val="000000"/>
          <w:lang w:eastAsia="nb-NO"/>
        </w:rPr>
        <w:drawing>
          <wp:anchor distT="0" distB="0" distL="114300" distR="114300" simplePos="0" relativeHeight="251660288" behindDoc="0" locked="0" layoutInCell="1" allowOverlap="1" wp14:anchorId="36E3B6F0" wp14:editId="2228AED2">
            <wp:simplePos x="0" y="0"/>
            <wp:positionH relativeFrom="column">
              <wp:posOffset>2921000</wp:posOffset>
            </wp:positionH>
            <wp:positionV relativeFrom="paragraph">
              <wp:posOffset>210820</wp:posOffset>
            </wp:positionV>
            <wp:extent cx="1018540" cy="1018540"/>
            <wp:effectExtent l="0" t="0" r="0" b="0"/>
            <wp:wrapThrough wrapText="bothSides">
              <wp:wrapPolygon edited="0">
                <wp:start x="9157" y="0"/>
                <wp:lineTo x="539" y="8618"/>
                <wp:lineTo x="0" y="10234"/>
                <wp:lineTo x="0" y="11850"/>
                <wp:lineTo x="8618" y="21007"/>
                <wp:lineTo x="9157" y="21007"/>
                <wp:lineTo x="11850" y="21007"/>
                <wp:lineTo x="12389" y="21007"/>
                <wp:lineTo x="21007" y="11312"/>
                <wp:lineTo x="21007" y="10234"/>
                <wp:lineTo x="20469" y="8618"/>
                <wp:lineTo x="11850" y="0"/>
                <wp:lineTo x="9157" y="0"/>
              </wp:wrapPolygon>
            </wp:wrapThrough>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854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color w:val="000000"/>
          <w:lang w:eastAsia="nb-NO"/>
        </w:rPr>
        <w:drawing>
          <wp:anchor distT="0" distB="0" distL="114300" distR="114300" simplePos="0" relativeHeight="251659264" behindDoc="0" locked="0" layoutInCell="1" allowOverlap="1" wp14:anchorId="3AB2B452" wp14:editId="6B0EED92">
            <wp:simplePos x="0" y="0"/>
            <wp:positionH relativeFrom="column">
              <wp:posOffset>1663700</wp:posOffset>
            </wp:positionH>
            <wp:positionV relativeFrom="paragraph">
              <wp:posOffset>210820</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color w:val="000000"/>
          <w:lang w:eastAsia="nb-NO"/>
        </w:rPr>
        <w:drawing>
          <wp:anchor distT="0" distB="0" distL="114300" distR="114300" simplePos="0" relativeHeight="251658240" behindDoc="0" locked="0" layoutInCell="1" allowOverlap="1" wp14:anchorId="7D2DD9DE" wp14:editId="6A039CBC">
            <wp:simplePos x="0" y="0"/>
            <wp:positionH relativeFrom="column">
              <wp:posOffset>406400</wp:posOffset>
            </wp:positionH>
            <wp:positionV relativeFrom="paragraph">
              <wp:posOffset>210820</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13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AE6">
        <w:rPr>
          <w:rFonts w:eastAsia="Arial Unicode MS" w:cs="Arial Unicode MS"/>
          <w:color w:val="000000"/>
        </w:rPr>
        <w:t>Merking i samsvar med (EC) nr. 1272/2008</w:t>
      </w:r>
    </w:p>
    <w:p w14:paraId="16B9FFDA" w14:textId="649D3C49" w:rsidR="002C0AE6" w:rsidRDefault="00773C24" w:rsidP="002C0AE6">
      <w:pPr>
        <w:widowControl w:val="0"/>
        <w:autoSpaceDE w:val="0"/>
        <w:autoSpaceDN w:val="0"/>
        <w:adjustRightInd w:val="0"/>
        <w:spacing w:line="280" w:lineRule="atLeast"/>
        <w:rPr>
          <w:rFonts w:ascii="Times" w:hAnsi="Times" w:cs="Times"/>
          <w:color w:val="000000"/>
        </w:rPr>
      </w:pPr>
      <w:r w:rsidRPr="00A7117E">
        <w:rPr>
          <w:rFonts w:ascii="Times" w:eastAsia="Arial Unicode MS" w:hAnsi="Times" w:cs="Times"/>
          <w:noProof/>
          <w:color w:val="000000"/>
          <w:lang w:eastAsia="nb-NO"/>
        </w:rPr>
        <w:drawing>
          <wp:anchor distT="0" distB="0" distL="114300" distR="114300" simplePos="0" relativeHeight="251661312" behindDoc="0" locked="0" layoutInCell="1" allowOverlap="1" wp14:anchorId="61571CCE" wp14:editId="13E18434">
            <wp:simplePos x="0" y="0"/>
            <wp:positionH relativeFrom="column">
              <wp:posOffset>-1797685</wp:posOffset>
            </wp:positionH>
            <wp:positionV relativeFrom="paragraph">
              <wp:posOffset>316230</wp:posOffset>
            </wp:positionV>
            <wp:extent cx="228600" cy="165100"/>
            <wp:effectExtent l="0" t="0" r="0" b="12700"/>
            <wp:wrapThrough wrapText="bothSides">
              <wp:wrapPolygon edited="0">
                <wp:start x="7200" y="0"/>
                <wp:lineTo x="0" y="13292"/>
                <wp:lineTo x="0" y="19938"/>
                <wp:lineTo x="12000" y="19938"/>
                <wp:lineTo x="19200" y="9969"/>
                <wp:lineTo x="19200" y="0"/>
                <wp:lineTo x="7200" y="0"/>
              </wp:wrapPolygon>
            </wp:wrapThrough>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AE6">
        <w:rPr>
          <w:rFonts w:eastAsia="Arial Unicode MS" w:cs="Arial Unicode MS"/>
          <w:color w:val="000000"/>
        </w:rPr>
        <w:tab/>
      </w:r>
      <w:r w:rsidR="002C0AE6">
        <w:rPr>
          <w:rFonts w:eastAsia="Arial Unicode MS" w:cs="Arial Unicode MS"/>
          <w:color w:val="000000"/>
        </w:rPr>
        <w:tab/>
      </w:r>
      <w:r w:rsidR="002C0AE6">
        <w:rPr>
          <w:rFonts w:ascii="Times" w:hAnsi="Times" w:cs="Times"/>
          <w:color w:val="000000"/>
        </w:rPr>
        <w:t xml:space="preserve"> </w:t>
      </w:r>
    </w:p>
    <w:p w14:paraId="1E4892F1" w14:textId="37FF9FAB" w:rsidR="00773C24" w:rsidRDefault="002C0AE6" w:rsidP="00773C24">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r w:rsidR="00773C24">
        <w:rPr>
          <w:rFonts w:ascii="Times" w:hAnsi="Times" w:cs="Times"/>
          <w:color w:val="000000"/>
        </w:rPr>
        <w:t xml:space="preserve"> </w:t>
      </w:r>
    </w:p>
    <w:p w14:paraId="789906C3" w14:textId="77777777" w:rsidR="002C0AE6" w:rsidRDefault="002C0AE6" w:rsidP="002C0AE6">
      <w:pPr>
        <w:widowControl w:val="0"/>
        <w:autoSpaceDE w:val="0"/>
        <w:autoSpaceDN w:val="0"/>
        <w:adjustRightInd w:val="0"/>
        <w:spacing w:line="280" w:lineRule="atLeast"/>
        <w:rPr>
          <w:rFonts w:ascii="Times" w:hAnsi="Times" w:cs="Times"/>
          <w:color w:val="000000"/>
        </w:rPr>
      </w:pPr>
    </w:p>
    <w:p w14:paraId="21A56C5D" w14:textId="77777777" w:rsidR="002C0AE6" w:rsidRDefault="002C0AE6" w:rsidP="002C0AE6">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623AF9A2" w14:textId="77777777" w:rsidR="002C0AE6" w:rsidRDefault="002C0AE6" w:rsidP="002C0AE6">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0B87B17E" w14:textId="77777777" w:rsidR="002C0AE6" w:rsidRPr="002C0AE6" w:rsidRDefault="002C0AE6" w:rsidP="002C0AE6">
      <w:pPr>
        <w:widowControl w:val="0"/>
        <w:autoSpaceDE w:val="0"/>
        <w:autoSpaceDN w:val="0"/>
        <w:adjustRightInd w:val="0"/>
        <w:spacing w:after="240" w:line="320" w:lineRule="atLeast"/>
        <w:rPr>
          <w:rFonts w:eastAsia="Arial Unicode MS" w:cs="Arial Unicode MS"/>
          <w:color w:val="000000"/>
        </w:rPr>
      </w:pPr>
    </w:p>
    <w:p w14:paraId="6FB0E8FD" w14:textId="77777777" w:rsidR="00256CED" w:rsidRDefault="00256CED" w:rsidP="008B78F8">
      <w:pPr>
        <w:widowControl w:val="0"/>
        <w:autoSpaceDE w:val="0"/>
        <w:autoSpaceDN w:val="0"/>
        <w:adjustRightInd w:val="0"/>
        <w:spacing w:after="240" w:line="320" w:lineRule="atLeast"/>
        <w:rPr>
          <w:rFonts w:eastAsia="Arial Unicode MS" w:cs="Arial Unicode MS"/>
          <w:color w:val="000000"/>
        </w:rPr>
      </w:pPr>
    </w:p>
    <w:p w14:paraId="70E73748" w14:textId="77777777" w:rsidR="00256CED" w:rsidRDefault="00256CED" w:rsidP="008B78F8">
      <w:pPr>
        <w:widowControl w:val="0"/>
        <w:autoSpaceDE w:val="0"/>
        <w:autoSpaceDN w:val="0"/>
        <w:adjustRightInd w:val="0"/>
        <w:spacing w:after="240" w:line="320" w:lineRule="atLeast"/>
        <w:rPr>
          <w:rFonts w:eastAsia="Arial Unicode MS" w:cs="Arial Unicode MS"/>
          <w:color w:val="000000"/>
        </w:rPr>
      </w:pPr>
    </w:p>
    <w:p w14:paraId="7140AB48" w14:textId="77777777" w:rsidR="00256CED" w:rsidRDefault="008414A0" w:rsidP="008B78F8">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lastRenderedPageBreak/>
        <w:t xml:space="preserve">Signal ord </w:t>
      </w:r>
      <w:r>
        <w:rPr>
          <w:rFonts w:eastAsia="Arial Unicode MS" w:cs="Arial Unicode MS"/>
          <w:color w:val="000000"/>
        </w:rPr>
        <w:tab/>
      </w:r>
      <w:r>
        <w:rPr>
          <w:rFonts w:eastAsia="Arial Unicode MS" w:cs="Arial Unicode MS"/>
          <w:color w:val="000000"/>
        </w:rPr>
        <w:tab/>
      </w:r>
      <w:r w:rsidR="00256CED">
        <w:rPr>
          <w:rFonts w:eastAsia="Arial Unicode MS" w:cs="Arial Unicode MS"/>
          <w:color w:val="000000"/>
        </w:rPr>
        <w:t>Advarsel</w:t>
      </w:r>
    </w:p>
    <w:p w14:paraId="58F7D92C" w14:textId="77777777" w:rsidR="00256CED" w:rsidRDefault="00256CED" w:rsidP="00256CED">
      <w:pPr>
        <w:widowControl w:val="0"/>
        <w:autoSpaceDE w:val="0"/>
        <w:autoSpaceDN w:val="0"/>
        <w:spacing w:after="60" w:line="320" w:lineRule="atLeast"/>
        <w:ind w:left="-170"/>
        <w:rPr>
          <w:rFonts w:eastAsia="Arial Unicode MS" w:cs="Arial Unicode MS"/>
          <w:color w:val="000000"/>
        </w:rPr>
      </w:pPr>
      <w:r>
        <w:rPr>
          <w:rFonts w:eastAsia="Arial Unicode MS" w:cs="Arial Unicode MS"/>
          <w:color w:val="000000"/>
        </w:rPr>
        <w:t xml:space="preserve">Fare-uttalelser </w:t>
      </w:r>
    </w:p>
    <w:p w14:paraId="37535C1B" w14:textId="77777777" w:rsidR="00256CED" w:rsidRDefault="00256CED" w:rsidP="00256CED">
      <w:pPr>
        <w:widowControl w:val="0"/>
        <w:autoSpaceDE w:val="0"/>
        <w:autoSpaceDN w:val="0"/>
        <w:adjustRightInd w:val="0"/>
        <w:spacing w:after="60" w:line="320" w:lineRule="atLeast"/>
        <w:ind w:left="-170"/>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H226</w:t>
      </w:r>
      <w:r>
        <w:rPr>
          <w:rFonts w:eastAsia="Arial Unicode MS" w:cs="Arial Unicode MS"/>
          <w:color w:val="000000"/>
        </w:rPr>
        <w:tab/>
      </w:r>
      <w:r>
        <w:rPr>
          <w:rFonts w:eastAsia="Arial Unicode MS" w:cs="Arial Unicode MS"/>
          <w:color w:val="000000"/>
        </w:rPr>
        <w:tab/>
        <w:t>Brannfarlig væske og damp</w:t>
      </w:r>
    </w:p>
    <w:p w14:paraId="0E0B687E" w14:textId="1E575D34" w:rsidR="00256CED" w:rsidRDefault="00E4229C" w:rsidP="00256C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H304</w:t>
      </w:r>
      <w:r>
        <w:rPr>
          <w:rFonts w:eastAsia="Arial Unicode MS" w:cs="Arial Unicode MS"/>
          <w:color w:val="000000"/>
        </w:rPr>
        <w:tab/>
      </w:r>
      <w:r>
        <w:rPr>
          <w:rFonts w:eastAsia="Arial Unicode MS" w:cs="Arial Unicode MS"/>
          <w:color w:val="000000"/>
        </w:rPr>
        <w:tab/>
      </w:r>
      <w:r w:rsidRPr="00E4229C">
        <w:rPr>
          <w:rFonts w:eastAsia="Arial Unicode MS" w:cs="Arial Unicode MS"/>
          <w:color w:val="000000"/>
        </w:rPr>
        <w:t>Kan være dødelig ved svelging og inn i luftveiene.</w:t>
      </w:r>
    </w:p>
    <w:p w14:paraId="66B46F4E" w14:textId="77777777" w:rsidR="00256CED" w:rsidRDefault="00256CED" w:rsidP="00256C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H411</w:t>
      </w:r>
      <w:r>
        <w:rPr>
          <w:rFonts w:eastAsia="Arial Unicode MS" w:cs="Arial Unicode MS"/>
          <w:color w:val="000000"/>
        </w:rPr>
        <w:tab/>
      </w:r>
      <w:r>
        <w:rPr>
          <w:rFonts w:eastAsia="Arial Unicode MS" w:cs="Arial Unicode MS"/>
          <w:color w:val="000000"/>
        </w:rPr>
        <w:tab/>
        <w:t>Giftig mot akvatisk liv med langvarig effekt</w:t>
      </w:r>
    </w:p>
    <w:p w14:paraId="189F598A" w14:textId="477E9AD4" w:rsidR="00E4229C" w:rsidRDefault="00E4229C" w:rsidP="00256C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H250</w:t>
      </w:r>
      <w:r>
        <w:rPr>
          <w:rFonts w:eastAsia="Arial Unicode MS" w:cs="Arial Unicode MS"/>
          <w:color w:val="000000"/>
        </w:rPr>
        <w:tab/>
      </w:r>
      <w:r>
        <w:rPr>
          <w:rFonts w:eastAsia="Arial Unicode MS" w:cs="Arial Unicode MS"/>
          <w:color w:val="000000"/>
        </w:rPr>
        <w:tab/>
      </w:r>
      <w:r w:rsidRPr="00E4229C">
        <w:rPr>
          <w:rFonts w:eastAsia="Arial Unicode MS" w:cs="Arial Unicode MS"/>
          <w:color w:val="000000"/>
        </w:rPr>
        <w:t>Olje</w:t>
      </w:r>
      <w:r>
        <w:rPr>
          <w:rFonts w:eastAsia="Arial Unicode MS" w:cs="Arial Unicode MS"/>
          <w:color w:val="000000"/>
        </w:rPr>
        <w:t xml:space="preserve">te </w:t>
      </w:r>
      <w:r w:rsidRPr="00E4229C">
        <w:rPr>
          <w:rFonts w:eastAsia="Arial Unicode MS" w:cs="Arial Unicode MS"/>
          <w:color w:val="000000"/>
        </w:rPr>
        <w:t>filler utsettes for luft kan spontant antennes</w:t>
      </w:r>
    </w:p>
    <w:p w14:paraId="331EF2C1" w14:textId="77777777" w:rsidR="00256CED" w:rsidRDefault="00256CED" w:rsidP="00256C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Forholdsregler</w:t>
      </w:r>
      <w:r>
        <w:rPr>
          <w:rFonts w:eastAsia="Arial Unicode MS" w:cs="Arial Unicode MS"/>
          <w:color w:val="000000"/>
        </w:rPr>
        <w:tab/>
      </w:r>
    </w:p>
    <w:p w14:paraId="329FD329" w14:textId="77777777" w:rsidR="00E4229C" w:rsidRDefault="00256CED" w:rsidP="00256CED">
      <w:pPr>
        <w:widowControl w:val="0"/>
        <w:autoSpaceDE w:val="0"/>
        <w:autoSpaceDN w:val="0"/>
        <w:adjustRightInd w:val="0"/>
        <w:spacing w:after="60" w:line="320" w:lineRule="atLeast"/>
        <w:ind w:left="3540" w:hanging="1420"/>
        <w:rPr>
          <w:rFonts w:eastAsia="Arial Unicode MS" w:cs="Arial Unicode MS"/>
          <w:color w:val="000000"/>
        </w:rPr>
      </w:pPr>
      <w:r>
        <w:rPr>
          <w:rFonts w:eastAsia="Arial Unicode MS" w:cs="Arial Unicode MS"/>
          <w:color w:val="000000"/>
        </w:rPr>
        <w:t>P102</w:t>
      </w:r>
      <w:r>
        <w:rPr>
          <w:rFonts w:eastAsia="Arial Unicode MS" w:cs="Arial Unicode MS"/>
          <w:color w:val="000000"/>
        </w:rPr>
        <w:tab/>
        <w:t>Oppbevares utilgjengelig for barn</w:t>
      </w:r>
      <w:r w:rsidR="00E4229C" w:rsidRPr="00E4229C">
        <w:rPr>
          <w:rFonts w:eastAsia="Arial Unicode MS" w:cs="Arial Unicode MS"/>
          <w:color w:val="000000"/>
        </w:rPr>
        <w:t xml:space="preserve"> </w:t>
      </w:r>
    </w:p>
    <w:p w14:paraId="37248EB8" w14:textId="3874AC54" w:rsidR="00256CED" w:rsidRDefault="00E4229C" w:rsidP="00256CED">
      <w:pPr>
        <w:widowControl w:val="0"/>
        <w:autoSpaceDE w:val="0"/>
        <w:autoSpaceDN w:val="0"/>
        <w:adjustRightInd w:val="0"/>
        <w:spacing w:after="60" w:line="320" w:lineRule="atLeast"/>
        <w:ind w:left="3540" w:hanging="1420"/>
        <w:rPr>
          <w:rFonts w:eastAsia="Arial Unicode MS" w:cs="Arial Unicode MS"/>
          <w:color w:val="000000"/>
        </w:rPr>
      </w:pPr>
      <w:r>
        <w:rPr>
          <w:rFonts w:eastAsia="Arial Unicode MS" w:cs="Arial Unicode MS"/>
          <w:color w:val="000000"/>
        </w:rPr>
        <w:t>P264</w:t>
      </w:r>
      <w:r>
        <w:rPr>
          <w:rFonts w:eastAsia="Arial Unicode MS" w:cs="Arial Unicode MS"/>
          <w:color w:val="000000"/>
        </w:rPr>
        <w:tab/>
      </w:r>
      <w:r w:rsidRPr="00152983">
        <w:rPr>
          <w:rFonts w:eastAsia="Arial Unicode MS" w:cs="Arial Unicode MS"/>
          <w:color w:val="000000"/>
        </w:rPr>
        <w:t>Vask forurenset hud grundig etter håndtering</w:t>
      </w:r>
    </w:p>
    <w:p w14:paraId="2116E5A5" w14:textId="7F732446" w:rsidR="00E4229C" w:rsidRDefault="00E4229C" w:rsidP="0003276F">
      <w:pPr>
        <w:widowControl w:val="0"/>
        <w:autoSpaceDE w:val="0"/>
        <w:autoSpaceDN w:val="0"/>
        <w:adjustRightInd w:val="0"/>
        <w:spacing w:after="60" w:line="320" w:lineRule="atLeast"/>
        <w:ind w:left="3536" w:hanging="1416"/>
        <w:rPr>
          <w:rFonts w:eastAsia="Arial Unicode MS" w:cs="Arial Unicode MS"/>
          <w:color w:val="000000"/>
        </w:rPr>
      </w:pPr>
      <w:r w:rsidRPr="00E4229C">
        <w:rPr>
          <w:rFonts w:eastAsia="Arial Unicode MS" w:cs="Arial Unicode MS"/>
          <w:color w:val="000000"/>
        </w:rPr>
        <w:t xml:space="preserve"> </w:t>
      </w:r>
      <w:r w:rsidR="0003276F">
        <w:rPr>
          <w:rFonts w:eastAsia="Arial Unicode MS" w:cs="Arial Unicode MS"/>
          <w:color w:val="000000"/>
        </w:rPr>
        <w:t>P301+310</w:t>
      </w:r>
      <w:r w:rsidR="0003276F">
        <w:rPr>
          <w:rFonts w:eastAsia="Arial Unicode MS" w:cs="Arial Unicode MS"/>
          <w:color w:val="000000"/>
        </w:rPr>
        <w:tab/>
      </w:r>
      <w:r w:rsidR="0003276F">
        <w:rPr>
          <w:rFonts w:eastAsia="Arial Unicode MS" w:cs="Arial Unicode MS"/>
          <w:color w:val="000000"/>
        </w:rPr>
        <w:tab/>
        <w:t>HVIS SVELGES</w:t>
      </w:r>
      <w:r w:rsidR="0003276F" w:rsidRPr="0010194E">
        <w:rPr>
          <w:rFonts w:eastAsia="Arial Unicode MS" w:cs="Arial Unicode MS"/>
          <w:color w:val="000000"/>
        </w:rPr>
        <w:t xml:space="preserve">: </w:t>
      </w:r>
      <w:r w:rsidR="0003276F" w:rsidRPr="00E4229C">
        <w:rPr>
          <w:rFonts w:eastAsia="Arial Unicode MS" w:cs="Arial Unicode MS"/>
          <w:color w:val="000000"/>
        </w:rPr>
        <w:t>Ring straks et GIFTINFORMASJONSSENTER eller lege</w:t>
      </w:r>
      <w:r w:rsidR="0003276F">
        <w:rPr>
          <w:rFonts w:eastAsia="Arial Unicode MS" w:cs="Arial Unicode MS"/>
          <w:color w:val="000000"/>
        </w:rPr>
        <w:t xml:space="preserve">. </w:t>
      </w:r>
      <w:r w:rsidR="0003276F" w:rsidRPr="0003276F">
        <w:rPr>
          <w:rFonts w:eastAsia="Arial Unicode MS" w:cs="Arial Unicode MS"/>
          <w:color w:val="000000"/>
        </w:rPr>
        <w:t>IKKE fremkall brekninger.</w:t>
      </w:r>
    </w:p>
    <w:p w14:paraId="0FFD08B9" w14:textId="7F439467" w:rsidR="0010194E" w:rsidRDefault="00E4229C" w:rsidP="0003276F">
      <w:pPr>
        <w:widowControl w:val="0"/>
        <w:autoSpaceDE w:val="0"/>
        <w:autoSpaceDN w:val="0"/>
        <w:adjustRightInd w:val="0"/>
        <w:spacing w:after="60" w:line="320" w:lineRule="atLeast"/>
        <w:ind w:left="3540" w:hanging="1420"/>
        <w:rPr>
          <w:rFonts w:eastAsia="Arial Unicode MS" w:cs="Arial Unicode MS"/>
          <w:color w:val="000000"/>
        </w:rPr>
      </w:pPr>
      <w:r>
        <w:rPr>
          <w:rFonts w:eastAsia="Arial Unicode MS" w:cs="Arial Unicode MS"/>
          <w:color w:val="000000"/>
        </w:rPr>
        <w:t>P303+352</w:t>
      </w:r>
      <w:r>
        <w:rPr>
          <w:rFonts w:eastAsia="Arial Unicode MS" w:cs="Arial Unicode MS"/>
          <w:color w:val="000000"/>
        </w:rPr>
        <w:tab/>
      </w:r>
      <w:r w:rsidRPr="00152983">
        <w:rPr>
          <w:rFonts w:eastAsia="Arial Unicode MS" w:cs="Arial Unicode MS"/>
          <w:color w:val="000000"/>
        </w:rPr>
        <w:t>VED HUD: Vask med rikelig med såpe og vann.</w:t>
      </w:r>
    </w:p>
    <w:p w14:paraId="36781491" w14:textId="77777777" w:rsidR="0010194E" w:rsidRDefault="0010194E"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P501</w:t>
      </w:r>
      <w:r>
        <w:rPr>
          <w:rFonts w:eastAsia="Arial Unicode MS" w:cs="Arial Unicode MS"/>
          <w:color w:val="000000"/>
        </w:rPr>
        <w:tab/>
      </w:r>
      <w:r>
        <w:rPr>
          <w:rFonts w:eastAsia="Arial Unicode MS" w:cs="Arial Unicode MS"/>
          <w:color w:val="000000"/>
        </w:rPr>
        <w:tab/>
      </w:r>
      <w:r w:rsidRPr="0010194E">
        <w:rPr>
          <w:rFonts w:eastAsia="Arial Unicode MS" w:cs="Arial Unicode MS"/>
          <w:color w:val="000000"/>
        </w:rPr>
        <w:t>Kast innhold / beholder i henhold til lokale forskrifter.</w:t>
      </w:r>
    </w:p>
    <w:p w14:paraId="37B9DB10" w14:textId="77777777" w:rsidR="0010194E" w:rsidRDefault="0010194E" w:rsidP="0010194E">
      <w:pPr>
        <w:widowControl w:val="0"/>
        <w:autoSpaceDE w:val="0"/>
        <w:autoSpaceDN w:val="0"/>
        <w:adjustRightInd w:val="0"/>
        <w:spacing w:after="60" w:line="320" w:lineRule="atLeast"/>
        <w:rPr>
          <w:rFonts w:eastAsia="Arial Unicode MS" w:cs="Arial Unicode MS"/>
          <w:color w:val="000000"/>
        </w:rPr>
      </w:pPr>
      <w:r w:rsidRPr="0010194E">
        <w:rPr>
          <w:rFonts w:eastAsia="Arial Unicode MS" w:cs="Arial Unicode MS"/>
          <w:color w:val="000000"/>
        </w:rPr>
        <w:t>Supplerende forholdsregler</w:t>
      </w:r>
    </w:p>
    <w:p w14:paraId="7015CD3A" w14:textId="5EA120BD" w:rsidR="0010194E" w:rsidRDefault="0010194E"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p>
    <w:p w14:paraId="734D67EE" w14:textId="59DD98D9" w:rsidR="0010194E" w:rsidRDefault="00EE10ED" w:rsidP="00637DC6">
      <w:pPr>
        <w:widowControl w:val="0"/>
        <w:autoSpaceDE w:val="0"/>
        <w:autoSpaceDN w:val="0"/>
        <w:adjustRightInd w:val="0"/>
        <w:spacing w:after="60" w:line="320" w:lineRule="atLeast"/>
        <w:ind w:left="3540" w:hanging="1416"/>
        <w:rPr>
          <w:rFonts w:eastAsia="Arial Unicode MS" w:cs="Arial Unicode MS"/>
          <w:color w:val="000000"/>
        </w:rPr>
      </w:pPr>
      <w:r>
        <w:rPr>
          <w:rFonts w:eastAsia="Arial Unicode MS" w:cs="Arial Unicode MS"/>
          <w:color w:val="000000"/>
        </w:rPr>
        <w:t>P210</w:t>
      </w:r>
      <w:r w:rsidR="00637DC6">
        <w:rPr>
          <w:rFonts w:eastAsia="Arial Unicode MS" w:cs="Arial Unicode MS"/>
          <w:color w:val="000000"/>
        </w:rPr>
        <w:tab/>
      </w:r>
      <w:r w:rsidR="00637DC6" w:rsidRPr="00637DC6">
        <w:rPr>
          <w:rFonts w:eastAsia="Arial Unicode MS" w:cs="Arial Unicode MS"/>
          <w:color w:val="000000"/>
        </w:rPr>
        <w:t>Holdes vekk fra varme / gnister / åpen flamme / varme overflater. - Røyking forbudt.</w:t>
      </w:r>
    </w:p>
    <w:p w14:paraId="49CC737F" w14:textId="1018D93C" w:rsidR="00637DC6" w:rsidRDefault="00637DC6" w:rsidP="00637DC6">
      <w:pPr>
        <w:widowControl w:val="0"/>
        <w:autoSpaceDE w:val="0"/>
        <w:autoSpaceDN w:val="0"/>
        <w:adjustRightInd w:val="0"/>
        <w:spacing w:after="60" w:line="320" w:lineRule="atLeast"/>
        <w:ind w:left="3540" w:hanging="1416"/>
        <w:rPr>
          <w:rFonts w:eastAsia="Arial Unicode MS" w:cs="Arial Unicode MS"/>
          <w:color w:val="000000"/>
        </w:rPr>
      </w:pPr>
      <w:r>
        <w:rPr>
          <w:rFonts w:eastAsia="Arial Unicode MS" w:cs="Arial Unicode MS"/>
          <w:color w:val="000000"/>
        </w:rPr>
        <w:t>P261</w:t>
      </w:r>
      <w:r>
        <w:rPr>
          <w:rFonts w:eastAsia="Arial Unicode MS" w:cs="Arial Unicode MS"/>
          <w:color w:val="000000"/>
        </w:rPr>
        <w:tab/>
      </w:r>
      <w:r w:rsidRPr="00637DC6">
        <w:rPr>
          <w:rFonts w:eastAsia="Arial Unicode MS" w:cs="Arial Unicode MS"/>
          <w:color w:val="000000"/>
        </w:rPr>
        <w:t>Unngå innånding av damp eller damp</w:t>
      </w:r>
    </w:p>
    <w:p w14:paraId="2452969C" w14:textId="1C717E4A" w:rsidR="00637DC6" w:rsidRDefault="00637DC6" w:rsidP="00637DC6">
      <w:pPr>
        <w:widowControl w:val="0"/>
        <w:autoSpaceDE w:val="0"/>
        <w:autoSpaceDN w:val="0"/>
        <w:adjustRightInd w:val="0"/>
        <w:spacing w:after="60" w:line="320" w:lineRule="atLeast"/>
        <w:ind w:left="3540" w:hanging="1416"/>
        <w:rPr>
          <w:rFonts w:eastAsia="Arial Unicode MS" w:cs="Arial Unicode MS"/>
          <w:color w:val="000000"/>
        </w:rPr>
      </w:pPr>
      <w:r>
        <w:rPr>
          <w:rFonts w:eastAsia="Arial Unicode MS" w:cs="Arial Unicode MS"/>
          <w:color w:val="000000"/>
        </w:rPr>
        <w:t>P270</w:t>
      </w:r>
      <w:r>
        <w:rPr>
          <w:rFonts w:eastAsia="Arial Unicode MS" w:cs="Arial Unicode MS"/>
          <w:color w:val="000000"/>
        </w:rPr>
        <w:tab/>
      </w:r>
      <w:r w:rsidRPr="00637DC6">
        <w:rPr>
          <w:rFonts w:eastAsia="Arial Unicode MS" w:cs="Arial Unicode MS"/>
          <w:color w:val="000000"/>
        </w:rPr>
        <w:t>Ikke spis, drikk eller røyk når du bruker dette produktet.</w:t>
      </w:r>
    </w:p>
    <w:p w14:paraId="3D3A9AE3" w14:textId="0C54CCA3" w:rsidR="00637DC6" w:rsidRDefault="00637DC6" w:rsidP="00637DC6">
      <w:pPr>
        <w:widowControl w:val="0"/>
        <w:autoSpaceDE w:val="0"/>
        <w:autoSpaceDN w:val="0"/>
        <w:adjustRightInd w:val="0"/>
        <w:spacing w:after="60" w:line="320" w:lineRule="atLeast"/>
        <w:ind w:left="3540" w:hanging="1416"/>
        <w:rPr>
          <w:rFonts w:eastAsia="Arial Unicode MS" w:cs="Arial Unicode MS"/>
          <w:color w:val="000000"/>
        </w:rPr>
      </w:pPr>
      <w:r>
        <w:rPr>
          <w:rFonts w:eastAsia="Arial Unicode MS" w:cs="Arial Unicode MS"/>
          <w:color w:val="000000"/>
        </w:rPr>
        <w:t>P271</w:t>
      </w:r>
      <w:r>
        <w:rPr>
          <w:rFonts w:eastAsia="Arial Unicode MS" w:cs="Arial Unicode MS"/>
          <w:color w:val="000000"/>
        </w:rPr>
        <w:tab/>
      </w:r>
      <w:r w:rsidRPr="00637DC6">
        <w:rPr>
          <w:rFonts w:eastAsia="Arial Unicode MS" w:cs="Arial Unicode MS"/>
          <w:color w:val="000000"/>
        </w:rPr>
        <w:t>Brukes i et godt ventilert område.</w:t>
      </w:r>
    </w:p>
    <w:p w14:paraId="7B990015" w14:textId="36D61B23" w:rsidR="00152983" w:rsidRDefault="0003276F"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P403+233</w:t>
      </w:r>
      <w:r w:rsidR="00152983">
        <w:rPr>
          <w:rFonts w:eastAsia="Arial Unicode MS" w:cs="Arial Unicode MS"/>
          <w:color w:val="000000"/>
        </w:rPr>
        <w:tab/>
      </w:r>
      <w:r w:rsidR="00152983" w:rsidRPr="00152983">
        <w:rPr>
          <w:rFonts w:eastAsia="Arial Unicode MS" w:cs="Arial Unicode MS"/>
          <w:color w:val="000000"/>
        </w:rPr>
        <w:t>Oppbevares på et godt ventilert sted. Oppbevares kjølig.</w:t>
      </w:r>
    </w:p>
    <w:p w14:paraId="2C3B4F59" w14:textId="4A17085B" w:rsidR="00637DC6" w:rsidRDefault="00637DC6"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P405</w:t>
      </w:r>
      <w:r>
        <w:rPr>
          <w:rFonts w:eastAsia="Arial Unicode MS" w:cs="Arial Unicode MS"/>
          <w:color w:val="000000"/>
        </w:rPr>
        <w:tab/>
      </w:r>
      <w:r>
        <w:rPr>
          <w:rFonts w:eastAsia="Arial Unicode MS" w:cs="Arial Unicode MS"/>
          <w:color w:val="000000"/>
        </w:rPr>
        <w:tab/>
      </w:r>
      <w:r w:rsidRPr="00637DC6">
        <w:rPr>
          <w:rFonts w:eastAsia="Arial Unicode MS" w:cs="Arial Unicode MS"/>
          <w:color w:val="000000"/>
        </w:rPr>
        <w:t>Oppbevares innelåst.</w:t>
      </w:r>
    </w:p>
    <w:p w14:paraId="4CCB8051" w14:textId="3F5E82D0" w:rsidR="00637DC6" w:rsidRDefault="00637DC6" w:rsidP="0010194E">
      <w:pPr>
        <w:widowControl w:val="0"/>
        <w:autoSpaceDE w:val="0"/>
        <w:autoSpaceDN w:val="0"/>
        <w:adjustRightInd w:val="0"/>
        <w:spacing w:after="60" w:line="320" w:lineRule="atLeast"/>
        <w:rPr>
          <w:rFonts w:eastAsia="Arial Unicode MS" w:cs="Arial Unicode MS"/>
          <w:color w:val="000000"/>
        </w:rPr>
      </w:pPr>
      <w:r w:rsidRPr="00637DC6">
        <w:rPr>
          <w:rFonts w:eastAsia="Arial Unicode MS" w:cs="Arial Unicode MS"/>
          <w:color w:val="000000"/>
        </w:rPr>
        <w:t>Supplerende etikettinformasjon</w:t>
      </w:r>
    </w:p>
    <w:p w14:paraId="70A86363" w14:textId="32AA03BF" w:rsidR="00637DC6" w:rsidRDefault="00637DC6" w:rsidP="00637DC6">
      <w:pPr>
        <w:widowControl w:val="0"/>
        <w:autoSpaceDE w:val="0"/>
        <w:autoSpaceDN w:val="0"/>
        <w:adjustRightInd w:val="0"/>
        <w:spacing w:after="60" w:line="320" w:lineRule="atLeast"/>
        <w:ind w:left="1416" w:firstLine="708"/>
        <w:rPr>
          <w:rFonts w:eastAsia="Arial Unicode MS" w:cs="Arial Unicode MS"/>
          <w:color w:val="000000"/>
        </w:rPr>
      </w:pPr>
      <w:r w:rsidRPr="00637DC6">
        <w:rPr>
          <w:rFonts w:eastAsia="Arial Unicode MS" w:cs="Arial Unicode MS"/>
          <w:color w:val="000000"/>
        </w:rPr>
        <w:t xml:space="preserve">EUH066 </w:t>
      </w:r>
      <w:r>
        <w:rPr>
          <w:rFonts w:eastAsia="Arial Unicode MS" w:cs="Arial Unicode MS"/>
          <w:color w:val="000000"/>
        </w:rPr>
        <w:tab/>
      </w:r>
      <w:r w:rsidRPr="00637DC6">
        <w:rPr>
          <w:rFonts w:eastAsia="Arial Unicode MS" w:cs="Arial Unicode MS"/>
          <w:color w:val="000000"/>
        </w:rPr>
        <w:t>Gjentatt eksponering kan gi tørr eller sprukket hud.</w:t>
      </w:r>
    </w:p>
    <w:p w14:paraId="27CD49E5" w14:textId="77777777" w:rsidR="00637DC6" w:rsidRDefault="00637DC6" w:rsidP="00637DC6">
      <w:pPr>
        <w:widowControl w:val="0"/>
        <w:autoSpaceDE w:val="0"/>
        <w:autoSpaceDN w:val="0"/>
        <w:adjustRightInd w:val="0"/>
        <w:spacing w:after="60" w:line="320" w:lineRule="atLeast"/>
        <w:rPr>
          <w:rFonts w:eastAsia="Arial Unicode MS" w:cs="Arial Unicode MS"/>
          <w:color w:val="000000"/>
        </w:rPr>
      </w:pPr>
    </w:p>
    <w:p w14:paraId="099891FD" w14:textId="1BBD4A73" w:rsidR="00637DC6" w:rsidRPr="00637DC6" w:rsidRDefault="00637DC6" w:rsidP="00637DC6">
      <w:pPr>
        <w:widowControl w:val="0"/>
        <w:autoSpaceDE w:val="0"/>
        <w:autoSpaceDN w:val="0"/>
        <w:adjustRightInd w:val="0"/>
        <w:spacing w:after="60" w:line="320" w:lineRule="atLeast"/>
        <w:rPr>
          <w:rFonts w:eastAsia="Arial Unicode MS" w:cs="Arial Unicode MS"/>
          <w:color w:val="000000"/>
          <w:u w:val="single"/>
        </w:rPr>
      </w:pPr>
      <w:r w:rsidRPr="00637DC6">
        <w:rPr>
          <w:rFonts w:eastAsia="Arial Unicode MS" w:cs="Arial Unicode MS"/>
          <w:color w:val="000000"/>
          <w:u w:val="single"/>
        </w:rPr>
        <w:t>2.2.</w:t>
      </w:r>
      <w:r w:rsidRPr="00637DC6">
        <w:rPr>
          <w:rFonts w:eastAsia="Arial Unicode MS" w:cs="Arial Unicode MS"/>
          <w:color w:val="000000"/>
          <w:u w:val="single"/>
        </w:rPr>
        <w:tab/>
      </w:r>
      <w:r w:rsidRPr="00637DC6">
        <w:rPr>
          <w:rFonts w:eastAsia="Arial Unicode MS" w:cs="Arial Unicode MS"/>
          <w:color w:val="000000"/>
          <w:u w:val="single"/>
        </w:rPr>
        <w:tab/>
        <w:t xml:space="preserve"> Andre farer</w:t>
      </w:r>
    </w:p>
    <w:p w14:paraId="5A58CCFF" w14:textId="7A3B37E5" w:rsidR="00637DC6" w:rsidRDefault="00637DC6" w:rsidP="00637DC6">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637DC6">
        <w:rPr>
          <w:rFonts w:eastAsia="Arial Unicode MS" w:cs="Arial Unicode MS"/>
          <w:color w:val="000000"/>
        </w:rPr>
        <w:t>Langvarig kontakt med huden kan forårsake irritasjon</w:t>
      </w:r>
    </w:p>
    <w:p w14:paraId="34FDC0E8" w14:textId="77777777" w:rsidR="008D1FE9" w:rsidRDefault="008D1FE9" w:rsidP="00637DC6">
      <w:pPr>
        <w:widowControl w:val="0"/>
        <w:autoSpaceDE w:val="0"/>
        <w:autoSpaceDN w:val="0"/>
        <w:adjustRightInd w:val="0"/>
        <w:spacing w:after="60" w:line="320" w:lineRule="atLeast"/>
        <w:rPr>
          <w:rFonts w:eastAsia="Arial Unicode MS" w:cs="Arial Unicode MS"/>
          <w:color w:val="000000"/>
        </w:rPr>
      </w:pPr>
    </w:p>
    <w:p w14:paraId="05DE52F6" w14:textId="77777777" w:rsidR="008D1FE9" w:rsidRDefault="008D1FE9" w:rsidP="00637DC6">
      <w:pPr>
        <w:widowControl w:val="0"/>
        <w:autoSpaceDE w:val="0"/>
        <w:autoSpaceDN w:val="0"/>
        <w:adjustRightInd w:val="0"/>
        <w:spacing w:after="60" w:line="320" w:lineRule="atLeast"/>
        <w:rPr>
          <w:rFonts w:eastAsia="Arial Unicode MS" w:cs="Arial Unicode MS"/>
          <w:color w:val="000000"/>
        </w:rPr>
      </w:pPr>
    </w:p>
    <w:p w14:paraId="3D215034" w14:textId="77777777" w:rsidR="008D1FE9" w:rsidRDefault="008D1FE9" w:rsidP="00637DC6">
      <w:pPr>
        <w:widowControl w:val="0"/>
        <w:autoSpaceDE w:val="0"/>
        <w:autoSpaceDN w:val="0"/>
        <w:adjustRightInd w:val="0"/>
        <w:spacing w:after="60" w:line="320" w:lineRule="atLeast"/>
        <w:rPr>
          <w:rFonts w:eastAsia="Arial Unicode MS" w:cs="Arial Unicode MS"/>
          <w:color w:val="000000"/>
        </w:rPr>
      </w:pPr>
    </w:p>
    <w:p w14:paraId="420EB481" w14:textId="77777777" w:rsidR="008D1FE9" w:rsidRDefault="008D1FE9" w:rsidP="00637DC6">
      <w:pPr>
        <w:widowControl w:val="0"/>
        <w:autoSpaceDE w:val="0"/>
        <w:autoSpaceDN w:val="0"/>
        <w:adjustRightInd w:val="0"/>
        <w:spacing w:after="60" w:line="320" w:lineRule="atLeast"/>
        <w:rPr>
          <w:rFonts w:eastAsia="Arial Unicode MS" w:cs="Arial Unicode MS"/>
          <w:color w:val="000000"/>
        </w:rPr>
      </w:pPr>
    </w:p>
    <w:p w14:paraId="492F9BFE" w14:textId="77777777" w:rsidR="008D1FE9" w:rsidRDefault="008D1FE9" w:rsidP="00637DC6">
      <w:pPr>
        <w:widowControl w:val="0"/>
        <w:autoSpaceDE w:val="0"/>
        <w:autoSpaceDN w:val="0"/>
        <w:adjustRightInd w:val="0"/>
        <w:spacing w:after="60" w:line="320" w:lineRule="atLeast"/>
        <w:rPr>
          <w:rFonts w:eastAsia="Arial Unicode MS" w:cs="Arial Unicode MS"/>
          <w:color w:val="000000"/>
        </w:rPr>
      </w:pPr>
    </w:p>
    <w:p w14:paraId="42804507" w14:textId="77777777" w:rsidR="008D1FE9" w:rsidRDefault="008D1FE9" w:rsidP="00637DC6">
      <w:pPr>
        <w:widowControl w:val="0"/>
        <w:autoSpaceDE w:val="0"/>
        <w:autoSpaceDN w:val="0"/>
        <w:adjustRightInd w:val="0"/>
        <w:spacing w:after="60" w:line="320" w:lineRule="atLeast"/>
        <w:rPr>
          <w:rFonts w:eastAsia="Arial Unicode MS" w:cs="Arial Unicode MS"/>
          <w:color w:val="000000"/>
        </w:rPr>
      </w:pPr>
    </w:p>
    <w:p w14:paraId="37A511C0" w14:textId="77777777" w:rsidR="00152983" w:rsidRDefault="00152983" w:rsidP="0010194E">
      <w:pPr>
        <w:widowControl w:val="0"/>
        <w:autoSpaceDE w:val="0"/>
        <w:autoSpaceDN w:val="0"/>
        <w:adjustRightInd w:val="0"/>
        <w:spacing w:after="60" w:line="320" w:lineRule="atLeast"/>
        <w:rPr>
          <w:rFonts w:eastAsia="Arial Unicode MS" w:cs="Arial Unicode MS"/>
          <w:color w:val="000000"/>
        </w:rPr>
      </w:pPr>
    </w:p>
    <w:p w14:paraId="52A6D0C9" w14:textId="77777777" w:rsidR="00720B5C" w:rsidRDefault="00720B5C"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lastRenderedPageBreak/>
        <w:t>SEKSJON 3: SAMMENSETNING /OPPLYSNINGER OM INGREDIENSER</w:t>
      </w:r>
    </w:p>
    <w:p w14:paraId="64A48748" w14:textId="77777777" w:rsidR="00720B5C" w:rsidRPr="002F6934" w:rsidRDefault="00720B5C"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3.2. </w:t>
      </w:r>
      <w:r w:rsidRPr="002F6934">
        <w:rPr>
          <w:rFonts w:eastAsia="Arial Unicode MS" w:cs="Arial Unicode MS"/>
          <w:color w:val="000000"/>
          <w:u w:val="single"/>
        </w:rPr>
        <w:tab/>
      </w:r>
      <w:r w:rsidRPr="002F6934">
        <w:rPr>
          <w:rFonts w:eastAsia="Arial Unicode MS" w:cs="Arial Unicode MS"/>
          <w:color w:val="000000"/>
          <w:u w:val="single"/>
        </w:rPr>
        <w:tab/>
        <w:t>Blandinger</w:t>
      </w:r>
    </w:p>
    <w:p w14:paraId="1624B400" w14:textId="77777777" w:rsidR="00720B5C" w:rsidRDefault="00720B5C" w:rsidP="0010194E">
      <w:pPr>
        <w:widowControl w:val="0"/>
        <w:autoSpaceDE w:val="0"/>
        <w:autoSpaceDN w:val="0"/>
        <w:adjustRightInd w:val="0"/>
        <w:spacing w:after="60" w:line="320" w:lineRule="atLeast"/>
        <w:rPr>
          <w:rFonts w:eastAsia="Arial Unicode MS" w:cs="Arial Unicode MS"/>
          <w:color w:val="000000"/>
        </w:rPr>
      </w:pPr>
    </w:p>
    <w:p w14:paraId="61428EAC" w14:textId="77777777" w:rsidR="006A479B" w:rsidRDefault="006A479B" w:rsidP="0010194E">
      <w:pPr>
        <w:widowControl w:val="0"/>
        <w:autoSpaceDE w:val="0"/>
        <w:autoSpaceDN w:val="0"/>
        <w:adjustRightInd w:val="0"/>
        <w:spacing w:after="60" w:line="320" w:lineRule="atLeast"/>
        <w:rPr>
          <w:rFonts w:eastAsia="Arial Unicode MS" w:cs="Arial Unicode MS"/>
          <w:color w:val="000000"/>
        </w:rPr>
      </w:pPr>
    </w:p>
    <w:tbl>
      <w:tblPr>
        <w:tblStyle w:val="Tabellrutenett"/>
        <w:tblW w:w="0" w:type="auto"/>
        <w:tblLook w:val="04A0" w:firstRow="1" w:lastRow="0" w:firstColumn="1" w:lastColumn="0" w:noHBand="0" w:noVBand="1"/>
      </w:tblPr>
      <w:tblGrid>
        <w:gridCol w:w="9603"/>
      </w:tblGrid>
      <w:tr w:rsidR="00720B5C" w14:paraId="156EE149" w14:textId="77777777" w:rsidTr="006A479B">
        <w:tc>
          <w:tcPr>
            <w:tcW w:w="9603" w:type="dxa"/>
            <w:shd w:val="clear" w:color="auto" w:fill="F0EFF1"/>
          </w:tcPr>
          <w:p w14:paraId="191A29FD" w14:textId="3444A7C7" w:rsidR="00720B5C" w:rsidRDefault="00DE75ED" w:rsidP="0010194E">
            <w:pPr>
              <w:widowControl w:val="0"/>
              <w:autoSpaceDE w:val="0"/>
              <w:autoSpaceDN w:val="0"/>
              <w:adjustRightInd w:val="0"/>
              <w:spacing w:after="60" w:line="320" w:lineRule="atLeast"/>
              <w:rPr>
                <w:rFonts w:eastAsia="Arial Unicode MS" w:cs="Arial Unicode MS"/>
                <w:color w:val="000000"/>
              </w:rPr>
            </w:pPr>
            <w:r w:rsidRPr="00DE75ED">
              <w:rPr>
                <w:rFonts w:eastAsia="Arial Unicode MS" w:cs="Arial Unicode MS"/>
                <w:color w:val="000000"/>
              </w:rPr>
              <w:t xml:space="preserve">HYDROKARBONER, C9 - C11, N-ALKANER, </w:t>
            </w:r>
            <w:proofErr w:type="spellStart"/>
            <w:r w:rsidRPr="00DE75ED">
              <w:rPr>
                <w:rFonts w:eastAsia="Arial Unicode MS" w:cs="Arial Unicode MS"/>
                <w:color w:val="000000"/>
              </w:rPr>
              <w:t>ISOA</w:t>
            </w:r>
            <w:r>
              <w:rPr>
                <w:rFonts w:eastAsia="Arial Unicode MS" w:cs="Arial Unicode MS"/>
                <w:color w:val="000000"/>
              </w:rPr>
              <w:t>LKANER</w:t>
            </w:r>
            <w:proofErr w:type="spellEnd"/>
            <w:r>
              <w:rPr>
                <w:rFonts w:eastAsia="Arial Unicode MS" w:cs="Arial Unicode MS"/>
                <w:color w:val="000000"/>
              </w:rPr>
              <w:t xml:space="preserve">, </w:t>
            </w:r>
            <w:proofErr w:type="spellStart"/>
            <w:r w:rsidR="001860E2">
              <w:rPr>
                <w:rFonts w:eastAsia="Arial Unicode MS" w:cs="Arial Unicode MS"/>
                <w:color w:val="000000"/>
              </w:rPr>
              <w:t>CYKLIKKER</w:t>
            </w:r>
            <w:proofErr w:type="spellEnd"/>
            <w:r w:rsidR="001860E2">
              <w:rPr>
                <w:rFonts w:eastAsia="Arial Unicode MS" w:cs="Arial Unicode MS"/>
                <w:color w:val="000000"/>
              </w:rPr>
              <w:t xml:space="preserve">, </w:t>
            </w:r>
            <w:r>
              <w:rPr>
                <w:rFonts w:eastAsia="Arial Unicode MS" w:cs="Arial Unicode MS"/>
                <w:color w:val="000000"/>
              </w:rPr>
              <w:t>AROMATIKK</w:t>
            </w:r>
            <w:r w:rsidR="001860E2">
              <w:rPr>
                <w:rFonts w:eastAsia="Arial Unicode MS" w:cs="Arial Unicode MS"/>
                <w:color w:val="000000"/>
              </w:rPr>
              <w:t xml:space="preserve"> (2-25%)</w:t>
            </w:r>
            <w:r>
              <w:rPr>
                <w:rFonts w:eastAsia="Arial Unicode MS" w:cs="Arial Unicode MS"/>
                <w:color w:val="000000"/>
              </w:rPr>
              <w:t xml:space="preserve">                             </w:t>
            </w:r>
            <w:r w:rsidR="001860E2">
              <w:rPr>
                <w:rFonts w:eastAsia="Arial Unicode MS" w:cs="Arial Unicode MS"/>
                <w:color w:val="000000"/>
              </w:rPr>
              <w:t xml:space="preserve">                  40-50%</w:t>
            </w:r>
          </w:p>
          <w:p w14:paraId="1BC9808D" w14:textId="77777777" w:rsidR="00720B5C" w:rsidRDefault="00720B5C" w:rsidP="0010194E">
            <w:pPr>
              <w:widowControl w:val="0"/>
              <w:autoSpaceDE w:val="0"/>
              <w:autoSpaceDN w:val="0"/>
              <w:adjustRightInd w:val="0"/>
              <w:spacing w:after="60" w:line="320" w:lineRule="atLeast"/>
              <w:rPr>
                <w:rFonts w:eastAsia="Arial Unicode MS" w:cs="Arial Unicode MS"/>
                <w:color w:val="000000"/>
              </w:rPr>
            </w:pPr>
          </w:p>
          <w:p w14:paraId="1C5574CF" w14:textId="25468E77" w:rsidR="00720B5C" w:rsidRDefault="00DE75ED" w:rsidP="00DE75ED">
            <w:pPr>
              <w:widowControl w:val="0"/>
              <w:tabs>
                <w:tab w:val="left" w:pos="2520"/>
                <w:tab w:val="left" w:pos="5360"/>
              </w:tabs>
              <w:autoSpaceDE w:val="0"/>
              <w:autoSpaceDN w:val="0"/>
              <w:adjustRightInd w:val="0"/>
              <w:spacing w:after="60" w:line="320" w:lineRule="atLeast"/>
              <w:rPr>
                <w:rFonts w:eastAsia="Arial Unicode MS" w:cs="Arial Unicode MS"/>
                <w:color w:val="000000"/>
              </w:rPr>
            </w:pPr>
            <w:r>
              <w:rPr>
                <w:rFonts w:eastAsia="Arial Unicode MS" w:cs="Arial Unicode MS"/>
                <w:color w:val="000000"/>
              </w:rPr>
              <w:t>CAS-NR.:</w:t>
            </w:r>
            <w:r w:rsidR="001860E2">
              <w:rPr>
                <w:rFonts w:eastAsia="Arial Unicode MS" w:cs="Arial Unicode MS"/>
                <w:color w:val="000000"/>
              </w:rPr>
              <w:t xml:space="preserve"> 64742-82-1</w:t>
            </w:r>
            <w:r w:rsidR="001860E2">
              <w:rPr>
                <w:rFonts w:eastAsia="Arial Unicode MS" w:cs="Arial Unicode MS"/>
                <w:color w:val="000000"/>
              </w:rPr>
              <w:tab/>
              <w:t>EC nr.: 919-446-0</w:t>
            </w:r>
            <w:r>
              <w:rPr>
                <w:rFonts w:eastAsia="Arial Unicode MS" w:cs="Arial Unicode MS"/>
                <w:color w:val="000000"/>
              </w:rPr>
              <w:t xml:space="preserve">               </w:t>
            </w:r>
            <w:r w:rsidR="001860E2">
              <w:rPr>
                <w:rFonts w:eastAsia="Arial Unicode MS" w:cs="Arial Unicode MS"/>
                <w:color w:val="000000"/>
              </w:rPr>
              <w:t xml:space="preserve"> </w:t>
            </w:r>
            <w:proofErr w:type="spellStart"/>
            <w:r w:rsidR="001860E2">
              <w:rPr>
                <w:rFonts w:eastAsia="Arial Unicode MS" w:cs="Arial Unicode MS"/>
                <w:color w:val="000000"/>
              </w:rPr>
              <w:t>Registrasjonsnr</w:t>
            </w:r>
            <w:proofErr w:type="spellEnd"/>
            <w:r w:rsidR="001860E2">
              <w:rPr>
                <w:rFonts w:eastAsia="Arial Unicode MS" w:cs="Arial Unicode MS"/>
                <w:color w:val="000000"/>
              </w:rPr>
              <w:t>.: 01-2119458049</w:t>
            </w:r>
            <w:r>
              <w:rPr>
                <w:rFonts w:eastAsia="Arial Unicode MS" w:cs="Arial Unicode MS"/>
                <w:color w:val="000000"/>
              </w:rPr>
              <w:t>-33-XXXX</w:t>
            </w:r>
          </w:p>
        </w:tc>
      </w:tr>
      <w:tr w:rsidR="00720B5C" w14:paraId="2BF676E4" w14:textId="77777777" w:rsidTr="006A479B">
        <w:tc>
          <w:tcPr>
            <w:tcW w:w="9603" w:type="dxa"/>
          </w:tcPr>
          <w:p w14:paraId="59C57291" w14:textId="370B7857" w:rsidR="00DE75ED" w:rsidRDefault="00DE75ED" w:rsidP="00DE75ED">
            <w:pPr>
              <w:widowControl w:val="0"/>
              <w:tabs>
                <w:tab w:val="left" w:pos="5620"/>
              </w:tabs>
              <w:autoSpaceDE w:val="0"/>
              <w:autoSpaceDN w:val="0"/>
              <w:adjustRightInd w:val="0"/>
              <w:spacing w:after="60" w:line="320" w:lineRule="atLeast"/>
              <w:rPr>
                <w:rFonts w:eastAsia="Arial Unicode MS" w:cs="Arial Unicode MS"/>
                <w:color w:val="000000"/>
              </w:rPr>
            </w:pPr>
            <w:r>
              <w:rPr>
                <w:rFonts w:eastAsia="Arial Unicode MS" w:cs="Arial Unicode MS"/>
                <w:color w:val="000000"/>
              </w:rPr>
              <w:t>Klassifisering (EC1272/2008)</w:t>
            </w:r>
            <w:r>
              <w:rPr>
                <w:rFonts w:eastAsia="Arial Unicode MS" w:cs="Arial Unicode MS"/>
                <w:color w:val="000000"/>
              </w:rPr>
              <w:tab/>
              <w:t>Klassifisering (67/548/EEC)</w:t>
            </w:r>
          </w:p>
          <w:p w14:paraId="08762238" w14:textId="284C4F61" w:rsidR="001860E2" w:rsidRDefault="00DE75ED" w:rsidP="00DE75ED">
            <w:pPr>
              <w:widowControl w:val="0"/>
              <w:tabs>
                <w:tab w:val="left" w:pos="5620"/>
              </w:tabs>
              <w:autoSpaceDE w:val="0"/>
              <w:autoSpaceDN w:val="0"/>
              <w:adjustRightInd w:val="0"/>
              <w:spacing w:after="60" w:line="320" w:lineRule="atLeast"/>
              <w:rPr>
                <w:rFonts w:eastAsia="Arial Unicode MS" w:cs="Arial Unicode MS"/>
                <w:color w:val="000000"/>
              </w:rPr>
            </w:pPr>
            <w:r>
              <w:rPr>
                <w:rFonts w:eastAsia="Arial Unicode MS" w:cs="Arial Unicode MS"/>
                <w:color w:val="000000"/>
              </w:rPr>
              <w:t>Brannfarlige væske 3 – H226</w:t>
            </w:r>
            <w:r>
              <w:rPr>
                <w:rFonts w:eastAsia="Arial Unicode MS" w:cs="Arial Unicode MS"/>
                <w:color w:val="000000"/>
              </w:rPr>
              <w:tab/>
            </w:r>
            <w:proofErr w:type="gramStart"/>
            <w:r>
              <w:rPr>
                <w:rFonts w:eastAsia="Arial Unicode MS" w:cs="Arial Unicode MS"/>
                <w:color w:val="000000"/>
              </w:rPr>
              <w:t>XN;R</w:t>
            </w:r>
            <w:proofErr w:type="gramEnd"/>
            <w:r>
              <w:rPr>
                <w:rFonts w:eastAsia="Arial Unicode MS" w:cs="Arial Unicode MS"/>
                <w:color w:val="000000"/>
              </w:rPr>
              <w:t>65</w:t>
            </w:r>
            <w:r w:rsidR="001860E2">
              <w:rPr>
                <w:rFonts w:eastAsia="Arial Unicode MS" w:cs="Arial Unicode MS"/>
                <w:color w:val="000000"/>
              </w:rPr>
              <w:t>, R48/20.</w:t>
            </w:r>
          </w:p>
          <w:p w14:paraId="672AF77C" w14:textId="67078924" w:rsidR="00DE75ED" w:rsidRDefault="00DE75ED" w:rsidP="00DE75ED">
            <w:pPr>
              <w:widowControl w:val="0"/>
              <w:tabs>
                <w:tab w:val="left" w:pos="5620"/>
              </w:tabs>
              <w:autoSpaceDE w:val="0"/>
              <w:autoSpaceDN w:val="0"/>
              <w:adjustRightInd w:val="0"/>
              <w:spacing w:after="60" w:line="320" w:lineRule="atLeast"/>
              <w:rPr>
                <w:rFonts w:eastAsia="Arial Unicode MS" w:cs="Arial Unicode MS"/>
                <w:color w:val="000000"/>
              </w:rPr>
            </w:pPr>
            <w:r>
              <w:rPr>
                <w:rFonts w:eastAsia="Arial Unicode MS" w:cs="Arial Unicode MS"/>
                <w:color w:val="000000"/>
              </w:rPr>
              <w:t>EUH066</w:t>
            </w:r>
            <w:r>
              <w:rPr>
                <w:rFonts w:eastAsia="Arial Unicode MS" w:cs="Arial Unicode MS"/>
                <w:color w:val="000000"/>
              </w:rPr>
              <w:tab/>
              <w:t>R10, R66, R67</w:t>
            </w:r>
          </w:p>
          <w:p w14:paraId="76654010" w14:textId="2D62E51E" w:rsidR="00DE75ED" w:rsidRDefault="00DE75ED" w:rsidP="001860E2">
            <w:pPr>
              <w:widowControl w:val="0"/>
              <w:tabs>
                <w:tab w:val="left" w:pos="5620"/>
              </w:tabs>
              <w:autoSpaceDE w:val="0"/>
              <w:autoSpaceDN w:val="0"/>
              <w:adjustRightInd w:val="0"/>
              <w:spacing w:after="60" w:line="320" w:lineRule="atLeast"/>
              <w:rPr>
                <w:rFonts w:eastAsia="Arial Unicode MS" w:cs="Arial Unicode MS"/>
                <w:color w:val="000000"/>
              </w:rPr>
            </w:pPr>
            <w:proofErr w:type="spellStart"/>
            <w:r>
              <w:rPr>
                <w:rFonts w:eastAsia="Arial Unicode MS" w:cs="Arial Unicode MS"/>
                <w:color w:val="000000"/>
              </w:rPr>
              <w:t>STOT</w:t>
            </w:r>
            <w:proofErr w:type="spellEnd"/>
            <w:r>
              <w:rPr>
                <w:rFonts w:eastAsia="Arial Unicode MS" w:cs="Arial Unicode MS"/>
                <w:color w:val="000000"/>
              </w:rPr>
              <w:t xml:space="preserve"> SE 3 – H336</w:t>
            </w:r>
            <w:r w:rsidR="001860E2">
              <w:rPr>
                <w:rFonts w:eastAsia="Arial Unicode MS" w:cs="Arial Unicode MS"/>
                <w:color w:val="000000"/>
              </w:rPr>
              <w:tab/>
            </w:r>
            <w:proofErr w:type="gramStart"/>
            <w:r w:rsidR="001860E2">
              <w:rPr>
                <w:rFonts w:eastAsia="Arial Unicode MS" w:cs="Arial Unicode MS"/>
                <w:color w:val="000000"/>
              </w:rPr>
              <w:t>N;R</w:t>
            </w:r>
            <w:proofErr w:type="gramEnd"/>
            <w:r w:rsidR="001860E2">
              <w:rPr>
                <w:rFonts w:eastAsia="Arial Unicode MS" w:cs="Arial Unicode MS"/>
                <w:color w:val="000000"/>
              </w:rPr>
              <w:t>51/53</w:t>
            </w:r>
          </w:p>
          <w:p w14:paraId="1ED437A9" w14:textId="7CA91591" w:rsidR="001860E2" w:rsidRDefault="001860E2" w:rsidP="0010194E">
            <w:pPr>
              <w:widowControl w:val="0"/>
              <w:autoSpaceDE w:val="0"/>
              <w:autoSpaceDN w:val="0"/>
              <w:adjustRightInd w:val="0"/>
              <w:spacing w:after="60" w:line="320" w:lineRule="atLeast"/>
              <w:rPr>
                <w:rFonts w:eastAsia="Arial Unicode MS" w:cs="Arial Unicode MS"/>
                <w:color w:val="000000"/>
              </w:rPr>
            </w:pPr>
            <w:proofErr w:type="spellStart"/>
            <w:r>
              <w:rPr>
                <w:rFonts w:eastAsia="Arial Unicode MS" w:cs="Arial Unicode MS"/>
                <w:color w:val="000000"/>
              </w:rPr>
              <w:t>STOT</w:t>
            </w:r>
            <w:proofErr w:type="spellEnd"/>
            <w:r>
              <w:rPr>
                <w:rFonts w:eastAsia="Arial Unicode MS" w:cs="Arial Unicode MS"/>
                <w:color w:val="000000"/>
              </w:rPr>
              <w:t xml:space="preserve"> RE 1 – H372</w:t>
            </w:r>
          </w:p>
          <w:p w14:paraId="7DAD507D" w14:textId="77777777" w:rsidR="00DE75ED" w:rsidRDefault="00DE75ED"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Aspirasjonsfare 1 – H304</w:t>
            </w:r>
          </w:p>
          <w:p w14:paraId="255794DC" w14:textId="020166C7" w:rsidR="001860E2" w:rsidRDefault="001860E2"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Akvatisk kronisk 2 – H411</w:t>
            </w:r>
          </w:p>
        </w:tc>
      </w:tr>
    </w:tbl>
    <w:p w14:paraId="293BE0CC" w14:textId="77777777" w:rsidR="00720B5C" w:rsidRDefault="00720B5C" w:rsidP="0010194E">
      <w:pPr>
        <w:widowControl w:val="0"/>
        <w:autoSpaceDE w:val="0"/>
        <w:autoSpaceDN w:val="0"/>
        <w:adjustRightInd w:val="0"/>
        <w:spacing w:after="60" w:line="320" w:lineRule="atLeast"/>
        <w:rPr>
          <w:rFonts w:eastAsia="Arial Unicode MS" w:cs="Arial Unicode MS"/>
          <w:color w:val="000000"/>
        </w:rPr>
      </w:pPr>
    </w:p>
    <w:tbl>
      <w:tblPr>
        <w:tblStyle w:val="Tabellrutenett"/>
        <w:tblW w:w="0" w:type="auto"/>
        <w:tblLook w:val="04A0" w:firstRow="1" w:lastRow="0" w:firstColumn="1" w:lastColumn="0" w:noHBand="0" w:noVBand="1"/>
      </w:tblPr>
      <w:tblGrid>
        <w:gridCol w:w="9546"/>
      </w:tblGrid>
      <w:tr w:rsidR="006A479B" w14:paraId="0948FB8A" w14:textId="77777777" w:rsidTr="006A479B">
        <w:tc>
          <w:tcPr>
            <w:tcW w:w="9546" w:type="dxa"/>
            <w:shd w:val="clear" w:color="auto" w:fill="F0EFF1"/>
          </w:tcPr>
          <w:p w14:paraId="604EC8DE" w14:textId="764D22D8" w:rsidR="006A479B" w:rsidRDefault="006A479B" w:rsidP="0010194E">
            <w:pPr>
              <w:widowControl w:val="0"/>
              <w:autoSpaceDE w:val="0"/>
              <w:autoSpaceDN w:val="0"/>
              <w:adjustRightInd w:val="0"/>
              <w:spacing w:after="60" w:line="320" w:lineRule="atLeast"/>
              <w:rPr>
                <w:rFonts w:eastAsia="Arial Unicode MS" w:cs="Arial Unicode MS"/>
                <w:color w:val="000000"/>
              </w:rPr>
            </w:pPr>
            <w:r w:rsidRPr="006A479B">
              <w:rPr>
                <w:rFonts w:eastAsia="Arial Unicode MS" w:cs="Arial Unicode MS"/>
                <w:color w:val="000000"/>
              </w:rPr>
              <w:t xml:space="preserve">DE-aromatisert </w:t>
            </w:r>
            <w:proofErr w:type="spellStart"/>
            <w:r w:rsidRPr="006A479B">
              <w:rPr>
                <w:rFonts w:eastAsia="Arial Unicode MS" w:cs="Arial Unicode MS"/>
                <w:color w:val="000000"/>
              </w:rPr>
              <w:t>KEROSENE</w:t>
            </w:r>
            <w:proofErr w:type="spellEnd"/>
            <w:r>
              <w:rPr>
                <w:rFonts w:eastAsia="Arial Unicode MS" w:cs="Arial Unicode MS"/>
                <w:color w:val="000000"/>
              </w:rPr>
              <w:t xml:space="preserve">                                                                                                                6-10%</w:t>
            </w:r>
          </w:p>
          <w:p w14:paraId="00F67090" w14:textId="5F791BA6" w:rsidR="006A479B" w:rsidRPr="006A479B" w:rsidRDefault="006A479B" w:rsidP="006A479B">
            <w:pPr>
              <w:widowControl w:val="0"/>
              <w:autoSpaceDE w:val="0"/>
              <w:autoSpaceDN w:val="0"/>
              <w:adjustRightInd w:val="0"/>
              <w:spacing w:after="240" w:line="300" w:lineRule="atLeast"/>
              <w:rPr>
                <w:rFonts w:ascii="Times" w:eastAsia="Arial Unicode MS" w:hAnsi="Times" w:cs="Times"/>
                <w:color w:val="000000"/>
              </w:rPr>
            </w:pPr>
            <w:r>
              <w:rPr>
                <w:rFonts w:eastAsia="Arial Unicode MS" w:cs="Arial Unicode MS"/>
                <w:color w:val="000000"/>
              </w:rPr>
              <w:t xml:space="preserve">CAS nr.: 64742-48-9                EC-nr.: 205-743-6           REACH </w:t>
            </w:r>
            <w:proofErr w:type="spellStart"/>
            <w:r>
              <w:rPr>
                <w:rFonts w:eastAsia="Arial Unicode MS" w:cs="Arial Unicode MS"/>
                <w:color w:val="000000"/>
              </w:rPr>
              <w:t>registrasjonsnr</w:t>
            </w:r>
            <w:proofErr w:type="spellEnd"/>
            <w:r>
              <w:rPr>
                <w:rFonts w:eastAsia="Arial Unicode MS" w:cs="Arial Unicode MS"/>
                <w:color w:val="000000"/>
              </w:rPr>
              <w:t xml:space="preserve">.: </w:t>
            </w:r>
            <w:r>
              <w:rPr>
                <w:rFonts w:ascii="Arial Unicode MS" w:eastAsia="Arial Unicode MS" w:cs="Arial Unicode MS"/>
                <w:color w:val="000000"/>
                <w:sz w:val="21"/>
                <w:szCs w:val="21"/>
              </w:rPr>
              <w:t xml:space="preserve">01- 2119457273-39 </w:t>
            </w:r>
          </w:p>
        </w:tc>
      </w:tr>
      <w:tr w:rsidR="006A479B" w14:paraId="5A85F682" w14:textId="77777777" w:rsidTr="006A479B">
        <w:tc>
          <w:tcPr>
            <w:tcW w:w="9546" w:type="dxa"/>
          </w:tcPr>
          <w:p w14:paraId="568C1067" w14:textId="2EDD7C7C" w:rsidR="006A479B" w:rsidRDefault="006A479B" w:rsidP="006A479B">
            <w:pPr>
              <w:widowControl w:val="0"/>
              <w:tabs>
                <w:tab w:val="left" w:pos="4720"/>
                <w:tab w:val="left" w:pos="5480"/>
              </w:tabs>
              <w:autoSpaceDE w:val="0"/>
              <w:autoSpaceDN w:val="0"/>
              <w:adjustRightInd w:val="0"/>
              <w:spacing w:after="60" w:line="320" w:lineRule="atLeast"/>
              <w:rPr>
                <w:rFonts w:eastAsia="Arial Unicode MS" w:cs="Arial Unicode MS"/>
                <w:color w:val="000000"/>
              </w:rPr>
            </w:pPr>
            <w:r>
              <w:rPr>
                <w:rFonts w:eastAsia="Arial Unicode MS" w:cs="Arial Unicode MS"/>
                <w:color w:val="000000"/>
              </w:rPr>
              <w:t xml:space="preserve">Klassifisering </w:t>
            </w:r>
            <w:r>
              <w:rPr>
                <w:rFonts w:eastAsia="Arial Unicode MS" w:cs="Arial Unicode MS"/>
                <w:color w:val="000000"/>
              </w:rPr>
              <w:tab/>
            </w:r>
            <w:proofErr w:type="spellStart"/>
            <w:r>
              <w:rPr>
                <w:rFonts w:eastAsia="Arial Unicode MS" w:cs="Arial Unicode MS"/>
                <w:color w:val="000000"/>
              </w:rPr>
              <w:t>Klassifisering</w:t>
            </w:r>
            <w:proofErr w:type="spellEnd"/>
            <w:r>
              <w:rPr>
                <w:rFonts w:eastAsia="Arial Unicode MS" w:cs="Arial Unicode MS"/>
                <w:color w:val="000000"/>
              </w:rPr>
              <w:t xml:space="preserve"> (67/548/EEC) eller (1999/45/EC)</w:t>
            </w:r>
          </w:p>
          <w:p w14:paraId="4FE68B97" w14:textId="2CD363C2" w:rsidR="006A479B" w:rsidRDefault="006A479B" w:rsidP="00C441A8">
            <w:pPr>
              <w:widowControl w:val="0"/>
              <w:tabs>
                <w:tab w:val="center" w:pos="4665"/>
              </w:tabs>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Aspirasjonsfare 1 – H304</w:t>
            </w:r>
            <w:r w:rsidR="00C441A8">
              <w:rPr>
                <w:rFonts w:eastAsia="Arial Unicode MS" w:cs="Arial Unicode MS"/>
                <w:color w:val="000000"/>
              </w:rPr>
              <w:t xml:space="preserve">                                           </w:t>
            </w:r>
            <w:proofErr w:type="spellStart"/>
            <w:r w:rsidR="00C441A8">
              <w:rPr>
                <w:rFonts w:eastAsia="Arial Unicode MS" w:cs="Arial Unicode MS"/>
                <w:color w:val="000000"/>
              </w:rPr>
              <w:t>Xn</w:t>
            </w:r>
            <w:proofErr w:type="spellEnd"/>
            <w:r w:rsidR="00C441A8">
              <w:rPr>
                <w:rFonts w:eastAsia="Arial Unicode MS" w:cs="Arial Unicode MS"/>
                <w:color w:val="000000"/>
              </w:rPr>
              <w:t>; R65. R66</w:t>
            </w:r>
          </w:p>
        </w:tc>
      </w:tr>
    </w:tbl>
    <w:p w14:paraId="51683965" w14:textId="77777777" w:rsidR="006A479B" w:rsidRDefault="006A479B" w:rsidP="0010194E">
      <w:pPr>
        <w:widowControl w:val="0"/>
        <w:autoSpaceDE w:val="0"/>
        <w:autoSpaceDN w:val="0"/>
        <w:adjustRightInd w:val="0"/>
        <w:spacing w:after="60" w:line="320" w:lineRule="atLeast"/>
        <w:rPr>
          <w:rFonts w:eastAsia="Arial Unicode MS" w:cs="Arial Unicode MS"/>
          <w:color w:val="000000"/>
        </w:rPr>
      </w:pPr>
    </w:p>
    <w:tbl>
      <w:tblPr>
        <w:tblStyle w:val="Tabellrutenett"/>
        <w:tblW w:w="0" w:type="auto"/>
        <w:tblLook w:val="04A0" w:firstRow="1" w:lastRow="0" w:firstColumn="1" w:lastColumn="0" w:noHBand="0" w:noVBand="1"/>
      </w:tblPr>
      <w:tblGrid>
        <w:gridCol w:w="9546"/>
      </w:tblGrid>
      <w:tr w:rsidR="00C441A8" w14:paraId="3A37A6B7" w14:textId="77777777" w:rsidTr="00C441A8">
        <w:tc>
          <w:tcPr>
            <w:tcW w:w="9546" w:type="dxa"/>
            <w:shd w:val="clear" w:color="auto" w:fill="F0EFF1"/>
          </w:tcPr>
          <w:p w14:paraId="63DF1A0D" w14:textId="77777777" w:rsidR="00C441A8" w:rsidRDefault="00C441A8" w:rsidP="0010194E">
            <w:pPr>
              <w:widowControl w:val="0"/>
              <w:autoSpaceDE w:val="0"/>
              <w:autoSpaceDN w:val="0"/>
              <w:adjustRightInd w:val="0"/>
              <w:spacing w:after="60" w:line="320" w:lineRule="atLeast"/>
              <w:rPr>
                <w:rFonts w:eastAsia="Arial Unicode MS" w:cs="Arial Unicode MS"/>
                <w:color w:val="000000"/>
              </w:rPr>
            </w:pPr>
            <w:proofErr w:type="spellStart"/>
            <w:r w:rsidRPr="00C441A8">
              <w:rPr>
                <w:rFonts w:eastAsia="Arial Unicode MS" w:cs="Arial Unicode MS"/>
                <w:color w:val="000000"/>
              </w:rPr>
              <w:t>ZIRCONIUM</w:t>
            </w:r>
            <w:proofErr w:type="spellEnd"/>
            <w:r w:rsidRPr="00C441A8">
              <w:rPr>
                <w:rFonts w:eastAsia="Arial Unicode MS" w:cs="Arial Unicode MS"/>
                <w:color w:val="000000"/>
              </w:rPr>
              <w:t xml:space="preserve"> SALT, 2-ETHYLHEXANOSYRE</w:t>
            </w:r>
            <w:r>
              <w:rPr>
                <w:rFonts w:eastAsia="Arial Unicode MS" w:cs="Arial Unicode MS"/>
                <w:color w:val="000000"/>
              </w:rPr>
              <w:t xml:space="preserve">                                                                                         1-3%</w:t>
            </w:r>
          </w:p>
          <w:p w14:paraId="09C7348C" w14:textId="2BB6CFBA" w:rsidR="00C441A8" w:rsidRPr="00C441A8" w:rsidRDefault="00C441A8" w:rsidP="00C441A8">
            <w:pPr>
              <w:widowControl w:val="0"/>
              <w:autoSpaceDE w:val="0"/>
              <w:autoSpaceDN w:val="0"/>
              <w:adjustRightInd w:val="0"/>
              <w:spacing w:after="240" w:line="300" w:lineRule="atLeast"/>
              <w:rPr>
                <w:rFonts w:ascii="Times" w:eastAsia="Arial Unicode MS" w:hAnsi="Times" w:cs="Times"/>
                <w:color w:val="000000"/>
              </w:rPr>
            </w:pPr>
            <w:r>
              <w:rPr>
                <w:rFonts w:ascii="Arial Unicode MS" w:eastAsia="Arial Unicode MS" w:cs="Arial Unicode MS"/>
                <w:color w:val="000000"/>
                <w:sz w:val="21"/>
                <w:szCs w:val="21"/>
              </w:rPr>
              <w:t xml:space="preserve">CAS-nr.: 22464-99-9 </w:t>
            </w:r>
            <w:r>
              <w:rPr>
                <w:rFonts w:ascii="Times" w:eastAsia="Arial Unicode MS" w:hAnsi="Times" w:cs="Times"/>
                <w:color w:val="000000"/>
              </w:rPr>
              <w:t xml:space="preserve">          </w:t>
            </w:r>
            <w:r>
              <w:rPr>
                <w:rFonts w:ascii="Arial Unicode MS" w:eastAsia="Arial Unicode MS" w:cs="Arial Unicode MS"/>
                <w:color w:val="000000"/>
                <w:sz w:val="21"/>
                <w:szCs w:val="21"/>
              </w:rPr>
              <w:t xml:space="preserve">EC-nr.: 245-018        REACH </w:t>
            </w:r>
            <w:proofErr w:type="spellStart"/>
            <w:r>
              <w:rPr>
                <w:rFonts w:ascii="Arial Unicode MS" w:eastAsia="Arial Unicode MS" w:cs="Arial Unicode MS"/>
                <w:color w:val="000000"/>
                <w:sz w:val="21"/>
                <w:szCs w:val="21"/>
              </w:rPr>
              <w:t>registrasjonsnr</w:t>
            </w:r>
            <w:proofErr w:type="spellEnd"/>
            <w:r>
              <w:rPr>
                <w:rFonts w:ascii="Arial Unicode MS" w:eastAsia="Arial Unicode MS" w:cs="Arial Unicode MS"/>
                <w:color w:val="000000"/>
                <w:sz w:val="21"/>
                <w:szCs w:val="21"/>
              </w:rPr>
              <w:t>.: 01- 2119979088-21-0002</w:t>
            </w:r>
          </w:p>
        </w:tc>
      </w:tr>
      <w:tr w:rsidR="00C441A8" w14:paraId="197A72A9" w14:textId="77777777" w:rsidTr="00C441A8">
        <w:tc>
          <w:tcPr>
            <w:tcW w:w="9546" w:type="dxa"/>
          </w:tcPr>
          <w:p w14:paraId="1F4BDBA1" w14:textId="112FA0EE" w:rsidR="00C441A8" w:rsidRPr="00C441A8" w:rsidRDefault="00C441A8" w:rsidP="00C441A8">
            <w:pPr>
              <w:widowControl w:val="0"/>
              <w:autoSpaceDE w:val="0"/>
              <w:autoSpaceDN w:val="0"/>
              <w:adjustRightInd w:val="0"/>
              <w:spacing w:after="240" w:line="300" w:lineRule="atLeast"/>
              <w:rPr>
                <w:rFonts w:ascii="Times" w:eastAsia="Arial Unicode MS" w:hAnsi="Times" w:cs="Times"/>
                <w:color w:val="000000"/>
              </w:rPr>
            </w:pPr>
            <w:r>
              <w:rPr>
                <w:rFonts w:eastAsia="Arial Unicode MS" w:cs="Arial Unicode MS"/>
                <w:color w:val="000000"/>
              </w:rPr>
              <w:t xml:space="preserve">Klassifisering                                                              </w:t>
            </w:r>
            <w:proofErr w:type="spellStart"/>
            <w:r>
              <w:rPr>
                <w:rFonts w:eastAsia="Arial Unicode MS" w:cs="Arial Unicode MS"/>
                <w:color w:val="000000"/>
              </w:rPr>
              <w:t>Klassifisering</w:t>
            </w:r>
            <w:proofErr w:type="spellEnd"/>
            <w:r>
              <w:rPr>
                <w:rFonts w:eastAsia="Arial Unicode MS" w:cs="Arial Unicode MS"/>
                <w:color w:val="000000"/>
              </w:rPr>
              <w:t xml:space="preserve"> </w:t>
            </w:r>
            <w:r>
              <w:rPr>
                <w:rFonts w:ascii="Arial Unicode MS" w:eastAsia="Arial Unicode MS" w:cs="Arial Unicode MS"/>
                <w:color w:val="000000"/>
                <w:sz w:val="21"/>
                <w:szCs w:val="21"/>
              </w:rPr>
              <w:t>(67/548/EEC or 1999/45/EC)</w:t>
            </w:r>
          </w:p>
          <w:p w14:paraId="04039BBE" w14:textId="5864AFA3" w:rsidR="00C441A8" w:rsidRDefault="00C441A8"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 xml:space="preserve">Repr. 2 – H361d                                                         </w:t>
            </w:r>
            <w:proofErr w:type="spellStart"/>
            <w:r>
              <w:rPr>
                <w:rFonts w:eastAsia="Arial Unicode MS" w:cs="Arial Unicode MS"/>
                <w:color w:val="000000"/>
              </w:rPr>
              <w:t>Repr.Cat</w:t>
            </w:r>
            <w:proofErr w:type="spellEnd"/>
            <w:r>
              <w:rPr>
                <w:rFonts w:eastAsia="Arial Unicode MS" w:cs="Arial Unicode MS"/>
                <w:color w:val="000000"/>
              </w:rPr>
              <w:t>. 3; R63</w:t>
            </w:r>
          </w:p>
        </w:tc>
      </w:tr>
    </w:tbl>
    <w:p w14:paraId="75CDB45E" w14:textId="77777777" w:rsidR="00720B5C" w:rsidRDefault="00720B5C" w:rsidP="0010194E">
      <w:pPr>
        <w:widowControl w:val="0"/>
        <w:autoSpaceDE w:val="0"/>
        <w:autoSpaceDN w:val="0"/>
        <w:adjustRightInd w:val="0"/>
        <w:spacing w:after="60" w:line="320" w:lineRule="atLeast"/>
        <w:rPr>
          <w:rFonts w:eastAsia="Arial Unicode MS" w:cs="Arial Unicode MS"/>
          <w:color w:val="000000"/>
        </w:rPr>
      </w:pPr>
    </w:p>
    <w:tbl>
      <w:tblPr>
        <w:tblStyle w:val="Tabellrutenett"/>
        <w:tblW w:w="0" w:type="auto"/>
        <w:tblLook w:val="04A0" w:firstRow="1" w:lastRow="0" w:firstColumn="1" w:lastColumn="0" w:noHBand="0" w:noVBand="1"/>
      </w:tblPr>
      <w:tblGrid>
        <w:gridCol w:w="9584"/>
      </w:tblGrid>
      <w:tr w:rsidR="00C441A8" w14:paraId="3C6CCCB7" w14:textId="77777777" w:rsidTr="00180012">
        <w:tc>
          <w:tcPr>
            <w:tcW w:w="9584" w:type="dxa"/>
            <w:shd w:val="clear" w:color="auto" w:fill="F0EFF1"/>
          </w:tcPr>
          <w:p w14:paraId="60BB67A2" w14:textId="76022169" w:rsidR="00C441A8" w:rsidRDefault="00C441A8" w:rsidP="00C441A8">
            <w:pPr>
              <w:widowControl w:val="0"/>
              <w:autoSpaceDE w:val="0"/>
              <w:autoSpaceDN w:val="0"/>
              <w:adjustRightInd w:val="0"/>
              <w:spacing w:after="240" w:line="300" w:lineRule="atLeast"/>
              <w:rPr>
                <w:rFonts w:ascii="Arial Unicode MS" w:eastAsia="Arial Unicode MS" w:cs="Arial Unicode MS"/>
                <w:color w:val="000000"/>
                <w:sz w:val="21"/>
                <w:szCs w:val="21"/>
              </w:rPr>
            </w:pPr>
            <w:proofErr w:type="spellStart"/>
            <w:r>
              <w:rPr>
                <w:rFonts w:ascii="Arial Unicode MS" w:eastAsia="Arial Unicode MS" w:cs="Arial Unicode MS"/>
                <w:color w:val="000000"/>
                <w:sz w:val="21"/>
                <w:szCs w:val="21"/>
              </w:rPr>
              <w:t>COBALT</w:t>
            </w:r>
            <w:proofErr w:type="spellEnd"/>
            <w:r>
              <w:rPr>
                <w:rFonts w:ascii="Arial Unicode MS" w:eastAsia="Arial Unicode MS" w:cs="Arial Unicode MS"/>
                <w:color w:val="000000"/>
                <w:sz w:val="21"/>
                <w:szCs w:val="21"/>
              </w:rPr>
              <w:t xml:space="preserve"> BIS(2-</w:t>
            </w:r>
            <w:proofErr w:type="gramStart"/>
            <w:r>
              <w:rPr>
                <w:rFonts w:ascii="Arial Unicode MS" w:eastAsia="Arial Unicode MS" w:cs="Arial Unicode MS"/>
                <w:color w:val="000000"/>
                <w:sz w:val="21"/>
                <w:szCs w:val="21"/>
              </w:rPr>
              <w:t xml:space="preserve">ETHYLHEXANOATE)   </w:t>
            </w:r>
            <w:proofErr w:type="gramEnd"/>
            <w:r>
              <w:rPr>
                <w:rFonts w:ascii="Arial Unicode MS" w:eastAsia="Arial Unicode MS" w:cs="Arial Unicode MS"/>
                <w:color w:val="000000"/>
                <w:sz w:val="21"/>
                <w:szCs w:val="21"/>
              </w:rPr>
              <w:t xml:space="preserve">                                                                                      &lt;1% </w:t>
            </w:r>
          </w:p>
          <w:p w14:paraId="1E5A9F7C" w14:textId="0B19C0B2" w:rsidR="00C441A8" w:rsidRDefault="00C441A8" w:rsidP="00C441A8">
            <w:pPr>
              <w:widowControl w:val="0"/>
              <w:autoSpaceDE w:val="0"/>
              <w:autoSpaceDN w:val="0"/>
              <w:adjustRightInd w:val="0"/>
              <w:spacing w:after="240" w:line="300" w:lineRule="atLeast"/>
              <w:rPr>
                <w:rFonts w:ascii="Times" w:eastAsia="Arial Unicode MS" w:hAnsi="Times" w:cs="Times"/>
                <w:color w:val="000000"/>
              </w:rPr>
            </w:pPr>
            <w:r>
              <w:rPr>
                <w:rFonts w:ascii="Arial Unicode MS" w:eastAsia="Arial Unicode MS" w:cs="Arial Unicode MS"/>
                <w:color w:val="000000"/>
                <w:sz w:val="21"/>
                <w:szCs w:val="21"/>
              </w:rPr>
              <w:t xml:space="preserve">CAS-nr.: 136-52-7        EC-nr.: 205-250-6      REACH </w:t>
            </w:r>
            <w:proofErr w:type="spellStart"/>
            <w:r>
              <w:rPr>
                <w:rFonts w:ascii="Arial Unicode MS" w:eastAsia="Arial Unicode MS" w:cs="Arial Unicode MS"/>
                <w:color w:val="000000"/>
                <w:sz w:val="21"/>
                <w:szCs w:val="21"/>
              </w:rPr>
              <w:t>registrasjonsnr</w:t>
            </w:r>
            <w:proofErr w:type="spellEnd"/>
            <w:r>
              <w:rPr>
                <w:rFonts w:ascii="Arial Unicode MS" w:eastAsia="Arial Unicode MS" w:cs="Arial Unicode MS"/>
                <w:color w:val="000000"/>
                <w:sz w:val="21"/>
                <w:szCs w:val="21"/>
              </w:rPr>
              <w:t xml:space="preserve">.: </w:t>
            </w:r>
            <w:r>
              <w:rPr>
                <w:rFonts w:ascii="Arial Unicode MS" w:eastAsia="Arial Unicode MS" w:hAnsi="Times" w:cs="Arial Unicode MS"/>
                <w:color w:val="000000"/>
                <w:sz w:val="21"/>
                <w:szCs w:val="21"/>
              </w:rPr>
              <w:t xml:space="preserve">01- 2119524678-29-0000 </w:t>
            </w:r>
          </w:p>
          <w:p w14:paraId="1639A49D" w14:textId="41E1B641" w:rsidR="00C441A8" w:rsidRPr="00C441A8" w:rsidRDefault="00C441A8" w:rsidP="00C441A8">
            <w:pPr>
              <w:widowControl w:val="0"/>
              <w:autoSpaceDE w:val="0"/>
              <w:autoSpaceDN w:val="0"/>
              <w:adjustRightInd w:val="0"/>
              <w:spacing w:after="240" w:line="300" w:lineRule="atLeast"/>
              <w:rPr>
                <w:rFonts w:ascii="Times" w:eastAsia="Arial Unicode MS" w:hAnsi="Times" w:cs="Times"/>
                <w:color w:val="000000"/>
              </w:rPr>
            </w:pPr>
            <w:r>
              <w:rPr>
                <w:rFonts w:ascii="Arial Unicode MS" w:eastAsia="Arial Unicode MS" w:hAnsi="Times" w:cs="Arial Unicode MS"/>
                <w:color w:val="000000"/>
                <w:sz w:val="21"/>
                <w:szCs w:val="21"/>
              </w:rPr>
              <w:t xml:space="preserve">M </w:t>
            </w:r>
            <w:proofErr w:type="spellStart"/>
            <w:r>
              <w:rPr>
                <w:rFonts w:ascii="Arial Unicode MS" w:eastAsia="Arial Unicode MS" w:hAnsi="Times" w:cs="Arial Unicode MS"/>
                <w:color w:val="000000"/>
                <w:sz w:val="21"/>
                <w:szCs w:val="21"/>
              </w:rPr>
              <w:t>factor</w:t>
            </w:r>
            <w:proofErr w:type="spellEnd"/>
            <w:r>
              <w:rPr>
                <w:rFonts w:ascii="Arial Unicode MS" w:eastAsia="Arial Unicode MS" w:hAnsi="Times" w:cs="Arial Unicode MS"/>
                <w:color w:val="000000"/>
                <w:sz w:val="21"/>
                <w:szCs w:val="21"/>
              </w:rPr>
              <w:t xml:space="preserve"> (</w:t>
            </w:r>
            <w:proofErr w:type="spellStart"/>
            <w:r>
              <w:rPr>
                <w:rFonts w:ascii="Arial Unicode MS" w:eastAsia="Arial Unicode MS" w:hAnsi="Times" w:cs="Arial Unicode MS"/>
                <w:color w:val="000000"/>
                <w:sz w:val="21"/>
                <w:szCs w:val="21"/>
              </w:rPr>
              <w:t>Acute</w:t>
            </w:r>
            <w:proofErr w:type="spellEnd"/>
            <w:r>
              <w:rPr>
                <w:rFonts w:ascii="Arial Unicode MS" w:eastAsia="Arial Unicode MS" w:hAnsi="Times" w:cs="Arial Unicode MS"/>
                <w:color w:val="000000"/>
                <w:sz w:val="21"/>
                <w:szCs w:val="21"/>
              </w:rPr>
              <w:t xml:space="preserve">) = 1 </w:t>
            </w:r>
          </w:p>
        </w:tc>
      </w:tr>
      <w:tr w:rsidR="00C441A8" w14:paraId="67DC7B5A" w14:textId="77777777" w:rsidTr="00180012">
        <w:tc>
          <w:tcPr>
            <w:tcW w:w="9584" w:type="dxa"/>
          </w:tcPr>
          <w:p w14:paraId="10C3655C" w14:textId="467D9CC6" w:rsidR="00C441A8" w:rsidRDefault="00C441A8" w:rsidP="00C441A8">
            <w:pPr>
              <w:widowControl w:val="0"/>
              <w:tabs>
                <w:tab w:val="left" w:pos="4720"/>
                <w:tab w:val="left" w:pos="5480"/>
              </w:tabs>
              <w:autoSpaceDE w:val="0"/>
              <w:autoSpaceDN w:val="0"/>
              <w:adjustRightInd w:val="0"/>
              <w:spacing w:after="60" w:line="320" w:lineRule="atLeast"/>
              <w:rPr>
                <w:rFonts w:eastAsia="Arial Unicode MS" w:cs="Arial Unicode MS"/>
                <w:color w:val="000000"/>
              </w:rPr>
            </w:pPr>
            <w:r>
              <w:rPr>
                <w:rFonts w:eastAsia="Arial Unicode MS" w:cs="Arial Unicode MS"/>
                <w:color w:val="000000"/>
              </w:rPr>
              <w:t xml:space="preserve">Klassifisering </w:t>
            </w:r>
            <w:r>
              <w:rPr>
                <w:rFonts w:eastAsia="Arial Unicode MS" w:cs="Arial Unicode MS"/>
                <w:color w:val="000000"/>
              </w:rPr>
              <w:tab/>
            </w:r>
            <w:proofErr w:type="spellStart"/>
            <w:r>
              <w:rPr>
                <w:rFonts w:eastAsia="Arial Unicode MS" w:cs="Arial Unicode MS"/>
                <w:color w:val="000000"/>
              </w:rPr>
              <w:t>Klassifisering</w:t>
            </w:r>
            <w:proofErr w:type="spellEnd"/>
            <w:r>
              <w:rPr>
                <w:rFonts w:eastAsia="Arial Unicode MS" w:cs="Arial Unicode MS"/>
                <w:color w:val="000000"/>
              </w:rPr>
              <w:t xml:space="preserve"> (67/548/EEC) eller (1999/45/EC)</w:t>
            </w:r>
          </w:p>
          <w:p w14:paraId="699739BE" w14:textId="5113515A" w:rsidR="00766A9C" w:rsidRPr="00766A9C" w:rsidRDefault="00C441A8" w:rsidP="00766A9C">
            <w:pPr>
              <w:widowControl w:val="0"/>
              <w:autoSpaceDE w:val="0"/>
              <w:autoSpaceDN w:val="0"/>
              <w:adjustRightInd w:val="0"/>
              <w:spacing w:after="240"/>
              <w:rPr>
                <w:rFonts w:eastAsia="Arial Unicode MS" w:cs="Arial Unicode MS"/>
                <w:color w:val="000000"/>
              </w:rPr>
            </w:pPr>
            <w:r>
              <w:rPr>
                <w:rFonts w:eastAsia="Arial Unicode MS" w:cs="Arial Unicode MS"/>
                <w:color w:val="000000"/>
              </w:rPr>
              <w:lastRenderedPageBreak/>
              <w:t>Ø</w:t>
            </w:r>
            <w:r w:rsidR="00DF305E">
              <w:rPr>
                <w:rFonts w:eastAsia="Arial Unicode MS" w:cs="Arial Unicode MS"/>
                <w:color w:val="000000"/>
              </w:rPr>
              <w:t>ye irr. 2 – H319</w:t>
            </w:r>
            <w:r w:rsidR="00766A9C">
              <w:rPr>
                <w:rFonts w:eastAsia="Arial Unicode MS" w:cs="Arial Unicode MS"/>
                <w:color w:val="000000"/>
              </w:rPr>
              <w:t xml:space="preserve">                                                         </w:t>
            </w:r>
            <w:r w:rsidR="00766A9C">
              <w:rPr>
                <w:rFonts w:ascii="Arial Unicode MS" w:eastAsia="Arial Unicode MS" w:cs="Arial Unicode MS"/>
                <w:color w:val="000000"/>
                <w:sz w:val="21"/>
                <w:szCs w:val="21"/>
              </w:rPr>
              <w:t xml:space="preserve">Repr. </w:t>
            </w:r>
            <w:proofErr w:type="spellStart"/>
            <w:r w:rsidR="00766A9C">
              <w:rPr>
                <w:rFonts w:ascii="Arial Unicode MS" w:eastAsia="Arial Unicode MS" w:cs="Arial Unicode MS"/>
                <w:color w:val="000000"/>
                <w:sz w:val="21"/>
                <w:szCs w:val="21"/>
              </w:rPr>
              <w:t>Cat</w:t>
            </w:r>
            <w:proofErr w:type="spellEnd"/>
            <w:r w:rsidR="00766A9C">
              <w:rPr>
                <w:rFonts w:ascii="Arial Unicode MS" w:eastAsia="Arial Unicode MS" w:cs="Arial Unicode MS"/>
                <w:color w:val="000000"/>
                <w:sz w:val="21"/>
                <w:szCs w:val="21"/>
              </w:rPr>
              <w:t xml:space="preserve">. </w:t>
            </w:r>
            <w:proofErr w:type="gramStart"/>
            <w:r w:rsidR="00766A9C">
              <w:rPr>
                <w:rFonts w:ascii="Arial Unicode MS" w:eastAsia="Arial Unicode MS" w:cs="Arial Unicode MS"/>
                <w:color w:val="000000"/>
                <w:sz w:val="21"/>
                <w:szCs w:val="21"/>
              </w:rPr>
              <w:t>3;R</w:t>
            </w:r>
            <w:proofErr w:type="gramEnd"/>
            <w:r w:rsidR="00766A9C">
              <w:rPr>
                <w:rFonts w:ascii="Arial Unicode MS" w:eastAsia="Arial Unicode MS" w:cs="Arial Unicode MS"/>
                <w:color w:val="000000"/>
                <w:sz w:val="21"/>
                <w:szCs w:val="21"/>
              </w:rPr>
              <w:t xml:space="preserve">62. Xi;R36. N;R50/53. R43 </w:t>
            </w:r>
          </w:p>
          <w:p w14:paraId="554B580C" w14:textId="77777777" w:rsidR="00C441A8" w:rsidRDefault="00766A9C" w:rsidP="00766A9C">
            <w:pPr>
              <w:widowControl w:val="0"/>
              <w:autoSpaceDE w:val="0"/>
              <w:autoSpaceDN w:val="0"/>
              <w:adjustRightInd w:val="0"/>
              <w:spacing w:after="60"/>
              <w:rPr>
                <w:rFonts w:eastAsia="Arial Unicode MS" w:cs="Arial Unicode MS"/>
                <w:color w:val="000000"/>
              </w:rPr>
            </w:pPr>
            <w:r>
              <w:rPr>
                <w:rFonts w:eastAsia="Arial Unicode MS" w:cs="Arial Unicode MS"/>
                <w:color w:val="000000"/>
              </w:rPr>
              <w:t>Hud sens. 1 – H317</w:t>
            </w:r>
          </w:p>
          <w:p w14:paraId="44148DFF" w14:textId="6178FF52" w:rsidR="00766A9C" w:rsidRDefault="00766A9C" w:rsidP="00766A9C">
            <w:pPr>
              <w:widowControl w:val="0"/>
              <w:autoSpaceDE w:val="0"/>
              <w:autoSpaceDN w:val="0"/>
              <w:adjustRightInd w:val="0"/>
              <w:spacing w:after="240" w:line="300" w:lineRule="atLeast"/>
              <w:rPr>
                <w:rFonts w:eastAsia="Arial Unicode MS" w:cs="Arial Unicode MS"/>
                <w:color w:val="000000"/>
                <w:szCs w:val="21"/>
              </w:rPr>
            </w:pPr>
            <w:r w:rsidRPr="00766A9C">
              <w:rPr>
                <w:rFonts w:eastAsia="Arial Unicode MS" w:cs="Arial Unicode MS"/>
                <w:color w:val="000000"/>
                <w:szCs w:val="21"/>
              </w:rPr>
              <w:t>Repr. 2 - H361f</w:t>
            </w:r>
            <w:r w:rsidRPr="00766A9C">
              <w:rPr>
                <w:rFonts w:ascii="MS Mincho" w:eastAsia="MS Mincho" w:hAnsi="MS Mincho" w:cs="MS Mincho"/>
                <w:color w:val="000000"/>
                <w:szCs w:val="21"/>
              </w:rPr>
              <w:t> </w:t>
            </w:r>
            <w:r w:rsidRPr="00766A9C">
              <w:rPr>
                <w:rFonts w:eastAsia="Arial Unicode MS" w:cs="Arial Unicode MS"/>
                <w:color w:val="000000"/>
                <w:szCs w:val="21"/>
              </w:rPr>
              <w:t xml:space="preserve">Akvatisk akutt 1 - H400 </w:t>
            </w:r>
          </w:p>
          <w:p w14:paraId="34F64C5E" w14:textId="71A8062D" w:rsidR="00180012" w:rsidRPr="00180012" w:rsidRDefault="00766A9C" w:rsidP="00766A9C">
            <w:pPr>
              <w:widowControl w:val="0"/>
              <w:autoSpaceDE w:val="0"/>
              <w:autoSpaceDN w:val="0"/>
              <w:adjustRightInd w:val="0"/>
              <w:spacing w:after="240" w:line="300" w:lineRule="atLeast"/>
              <w:rPr>
                <w:rFonts w:eastAsia="Arial Unicode MS" w:cs="Arial Unicode MS"/>
                <w:color w:val="000000"/>
                <w:szCs w:val="21"/>
              </w:rPr>
            </w:pPr>
            <w:r>
              <w:rPr>
                <w:rFonts w:eastAsia="Arial Unicode MS" w:cs="Arial Unicode MS"/>
                <w:color w:val="000000"/>
                <w:szCs w:val="21"/>
              </w:rPr>
              <w:t>Akvatisk kronisk 3 – H412</w:t>
            </w:r>
          </w:p>
        </w:tc>
      </w:tr>
      <w:tr w:rsidR="00766A9C" w14:paraId="3C36941F" w14:textId="77777777" w:rsidTr="00180012">
        <w:trPr>
          <w:trHeight w:val="892"/>
        </w:trPr>
        <w:tc>
          <w:tcPr>
            <w:tcW w:w="9584" w:type="dxa"/>
            <w:shd w:val="clear" w:color="auto" w:fill="F0EFF1"/>
          </w:tcPr>
          <w:p w14:paraId="45ED5083" w14:textId="26F99D99" w:rsidR="00766A9C" w:rsidRPr="00766A9C" w:rsidRDefault="00766A9C" w:rsidP="00766A9C">
            <w:pPr>
              <w:widowControl w:val="0"/>
              <w:autoSpaceDE w:val="0"/>
              <w:autoSpaceDN w:val="0"/>
              <w:adjustRightInd w:val="0"/>
              <w:spacing w:after="240" w:line="300" w:lineRule="atLeast"/>
              <w:rPr>
                <w:rFonts w:ascii="Times" w:eastAsia="Arial Unicode MS" w:hAnsi="Times" w:cs="Times"/>
                <w:color w:val="000000"/>
              </w:rPr>
            </w:pPr>
            <w:proofErr w:type="spellStart"/>
            <w:r>
              <w:rPr>
                <w:rFonts w:ascii="Arial Unicode MS" w:eastAsia="Arial Unicode MS" w:cs="Arial Unicode MS"/>
                <w:color w:val="000000"/>
                <w:sz w:val="21"/>
                <w:szCs w:val="21"/>
              </w:rPr>
              <w:lastRenderedPageBreak/>
              <w:t>ZIRCONIUM</w:t>
            </w:r>
            <w:proofErr w:type="spellEnd"/>
            <w:r>
              <w:rPr>
                <w:rFonts w:ascii="Arial Unicode MS" w:eastAsia="Arial Unicode MS" w:cs="Arial Unicode MS"/>
                <w:color w:val="000000"/>
                <w:sz w:val="21"/>
                <w:szCs w:val="21"/>
              </w:rPr>
              <w:t xml:space="preserve"> </w:t>
            </w:r>
            <w:proofErr w:type="spellStart"/>
            <w:r>
              <w:rPr>
                <w:rFonts w:ascii="Arial Unicode MS" w:eastAsia="Arial Unicode MS" w:cs="Arial Unicode MS"/>
                <w:color w:val="000000"/>
                <w:sz w:val="21"/>
                <w:szCs w:val="21"/>
              </w:rPr>
              <w:t>PROPIONATE</w:t>
            </w:r>
            <w:proofErr w:type="spellEnd"/>
            <w:r>
              <w:rPr>
                <w:rFonts w:ascii="Arial Unicode MS" w:eastAsia="Arial Unicode MS" w:cs="Arial Unicode MS"/>
                <w:color w:val="000000"/>
                <w:sz w:val="21"/>
                <w:szCs w:val="21"/>
              </w:rPr>
              <w:t xml:space="preserve">                                                                                                          &lt;1% </w:t>
            </w:r>
            <w:r>
              <w:rPr>
                <w:rFonts w:ascii="Arial Unicode MS" w:eastAsia="Arial Unicode MS" w:cs="Arial Unicode MS"/>
                <w:color w:val="000000"/>
                <w:position w:val="2"/>
                <w:sz w:val="21"/>
                <w:szCs w:val="21"/>
              </w:rPr>
              <w:t xml:space="preserve">CAS.nr.: 84057-80-7       </w:t>
            </w:r>
            <w:r>
              <w:rPr>
                <w:rFonts w:ascii="Arial Unicode MS" w:eastAsia="Arial Unicode MS" w:cs="Arial Unicode MS"/>
                <w:color w:val="000000"/>
                <w:sz w:val="21"/>
                <w:szCs w:val="21"/>
              </w:rPr>
              <w:t>EC-nr.: 281-897-8          REACH registrasjonsnr.:</w:t>
            </w:r>
            <w:r>
              <w:rPr>
                <w:rFonts w:ascii="Arial Unicode MS" w:eastAsia="Arial Unicode MS" w:hAnsi="Times" w:cs="Arial Unicode MS"/>
                <w:color w:val="000000"/>
                <w:sz w:val="21"/>
                <w:szCs w:val="21"/>
              </w:rPr>
              <w:t xml:space="preserve">01- 2119978305-30-0000 </w:t>
            </w:r>
          </w:p>
        </w:tc>
      </w:tr>
      <w:tr w:rsidR="00766A9C" w14:paraId="326A3C45" w14:textId="77777777" w:rsidTr="00180012">
        <w:trPr>
          <w:trHeight w:val="334"/>
        </w:trPr>
        <w:tc>
          <w:tcPr>
            <w:tcW w:w="9584" w:type="dxa"/>
          </w:tcPr>
          <w:p w14:paraId="47743BDB" w14:textId="5129124E" w:rsidR="00766A9C" w:rsidRDefault="00766A9C" w:rsidP="00766A9C">
            <w:pPr>
              <w:widowControl w:val="0"/>
              <w:autoSpaceDE w:val="0"/>
              <w:autoSpaceDN w:val="0"/>
              <w:adjustRightInd w:val="0"/>
              <w:spacing w:after="240" w:line="300" w:lineRule="atLeast"/>
              <w:rPr>
                <w:rFonts w:ascii="Arial Unicode MS" w:eastAsia="Arial Unicode MS" w:cs="Arial Unicode MS"/>
                <w:color w:val="000000"/>
                <w:sz w:val="21"/>
                <w:szCs w:val="21"/>
              </w:rPr>
            </w:pPr>
            <w:r>
              <w:rPr>
                <w:rFonts w:eastAsia="Arial Unicode MS" w:cs="Arial Unicode MS"/>
                <w:color w:val="000000"/>
              </w:rPr>
              <w:t xml:space="preserve">Klassifisering </w:t>
            </w:r>
            <w:r>
              <w:rPr>
                <w:rFonts w:ascii="Arial Unicode MS" w:eastAsia="Arial Unicode MS" w:cs="Arial Unicode MS"/>
                <w:color w:val="000000"/>
                <w:sz w:val="21"/>
                <w:szCs w:val="21"/>
              </w:rPr>
              <w:t xml:space="preserve">(67/548/EEC or 1999/45/EC) </w:t>
            </w:r>
          </w:p>
          <w:p w14:paraId="06923790" w14:textId="7BFC1389" w:rsidR="00766A9C" w:rsidRPr="00766A9C" w:rsidRDefault="00766A9C" w:rsidP="00766A9C">
            <w:pPr>
              <w:widowControl w:val="0"/>
              <w:autoSpaceDE w:val="0"/>
              <w:autoSpaceDN w:val="0"/>
              <w:adjustRightInd w:val="0"/>
              <w:spacing w:after="240" w:line="300" w:lineRule="atLeast"/>
              <w:rPr>
                <w:rFonts w:ascii="Times" w:eastAsia="Arial Unicode MS" w:hAnsi="Times" w:cs="Times"/>
                <w:color w:val="000000"/>
              </w:rPr>
            </w:pPr>
            <w:r>
              <w:rPr>
                <w:rFonts w:ascii="Arial Unicode MS" w:eastAsia="Arial Unicode MS" w:cs="Arial Unicode MS"/>
                <w:color w:val="000000"/>
                <w:sz w:val="21"/>
                <w:szCs w:val="21"/>
              </w:rPr>
              <w:t>Ikke klassifisert</w:t>
            </w:r>
          </w:p>
        </w:tc>
      </w:tr>
    </w:tbl>
    <w:p w14:paraId="29B2EB5D" w14:textId="77777777" w:rsidR="00C441A8" w:rsidRDefault="00C441A8" w:rsidP="0010194E">
      <w:pPr>
        <w:widowControl w:val="0"/>
        <w:autoSpaceDE w:val="0"/>
        <w:autoSpaceDN w:val="0"/>
        <w:adjustRightInd w:val="0"/>
        <w:spacing w:after="60" w:line="320" w:lineRule="atLeast"/>
        <w:rPr>
          <w:rFonts w:eastAsia="Arial Unicode MS" w:cs="Arial Unicode MS"/>
          <w:color w:val="000000"/>
        </w:rPr>
      </w:pPr>
    </w:p>
    <w:tbl>
      <w:tblPr>
        <w:tblStyle w:val="Tabellrutenett"/>
        <w:tblW w:w="0" w:type="auto"/>
        <w:tblLook w:val="04A0" w:firstRow="1" w:lastRow="0" w:firstColumn="1" w:lastColumn="0" w:noHBand="0" w:noVBand="1"/>
      </w:tblPr>
      <w:tblGrid>
        <w:gridCol w:w="9546"/>
      </w:tblGrid>
      <w:tr w:rsidR="00766A9C" w14:paraId="294AEF07" w14:textId="77777777" w:rsidTr="00766A9C">
        <w:tc>
          <w:tcPr>
            <w:tcW w:w="9546" w:type="dxa"/>
            <w:shd w:val="clear" w:color="auto" w:fill="F0EFF1"/>
          </w:tcPr>
          <w:p w14:paraId="67725C47" w14:textId="4ACF1850" w:rsidR="00766A9C" w:rsidRPr="00766A9C" w:rsidRDefault="00766A9C" w:rsidP="00766A9C">
            <w:pPr>
              <w:widowControl w:val="0"/>
              <w:autoSpaceDE w:val="0"/>
              <w:autoSpaceDN w:val="0"/>
              <w:adjustRightInd w:val="0"/>
              <w:spacing w:after="240" w:line="300" w:lineRule="atLeast"/>
              <w:rPr>
                <w:rFonts w:ascii="Times" w:eastAsia="Arial Unicode MS" w:hAnsi="Times" w:cs="Times"/>
                <w:color w:val="000000"/>
              </w:rPr>
            </w:pPr>
            <w:r>
              <w:rPr>
                <w:rFonts w:ascii="Arial Unicode MS" w:eastAsia="Arial Unicode MS" w:cs="Arial Unicode MS"/>
                <w:color w:val="000000"/>
                <w:sz w:val="21"/>
                <w:szCs w:val="21"/>
              </w:rPr>
              <w:t xml:space="preserve">2-ETHYLHEXANOIC ACID                                                                                                            &lt;1% CAS-nr.: 149-57-5          EC-nr.: 205-743-6         REACH </w:t>
            </w:r>
            <w:proofErr w:type="spellStart"/>
            <w:r>
              <w:rPr>
                <w:rFonts w:ascii="Arial Unicode MS" w:eastAsia="Arial Unicode MS" w:cs="Arial Unicode MS"/>
                <w:color w:val="000000"/>
                <w:sz w:val="21"/>
                <w:szCs w:val="21"/>
              </w:rPr>
              <w:t>registrasjonsnr</w:t>
            </w:r>
            <w:proofErr w:type="spellEnd"/>
            <w:r>
              <w:rPr>
                <w:rFonts w:ascii="Arial Unicode MS" w:eastAsia="Arial Unicode MS" w:cs="Arial Unicode MS"/>
                <w:color w:val="000000"/>
                <w:sz w:val="21"/>
                <w:szCs w:val="21"/>
              </w:rPr>
              <w:t xml:space="preserve">.: </w:t>
            </w:r>
            <w:r>
              <w:rPr>
                <w:rFonts w:ascii="Arial Unicode MS" w:eastAsia="Arial Unicode MS" w:hAnsi="Times" w:cs="Arial Unicode MS"/>
                <w:color w:val="000000"/>
                <w:sz w:val="21"/>
                <w:szCs w:val="21"/>
              </w:rPr>
              <w:t xml:space="preserve">01- 2119488942-23 </w:t>
            </w:r>
          </w:p>
        </w:tc>
      </w:tr>
      <w:tr w:rsidR="00766A9C" w14:paraId="0DCE5F33" w14:textId="77777777" w:rsidTr="00766A9C">
        <w:tc>
          <w:tcPr>
            <w:tcW w:w="9546" w:type="dxa"/>
          </w:tcPr>
          <w:p w14:paraId="3A436CC2" w14:textId="47B02671" w:rsidR="00766A9C" w:rsidRDefault="00766A9C" w:rsidP="00766A9C">
            <w:pPr>
              <w:widowControl w:val="0"/>
              <w:autoSpaceDE w:val="0"/>
              <w:autoSpaceDN w:val="0"/>
              <w:adjustRightInd w:val="0"/>
              <w:spacing w:after="240" w:line="300" w:lineRule="atLeast"/>
              <w:rPr>
                <w:rFonts w:ascii="Arial Unicode MS" w:eastAsia="Arial Unicode MS" w:cs="Arial Unicode MS"/>
                <w:color w:val="000000"/>
                <w:sz w:val="21"/>
                <w:szCs w:val="21"/>
              </w:rPr>
            </w:pPr>
            <w:r>
              <w:rPr>
                <w:rFonts w:eastAsia="Arial Unicode MS" w:cs="Arial Unicode MS"/>
                <w:color w:val="000000"/>
              </w:rPr>
              <w:t xml:space="preserve">Klassifisering                                                           </w:t>
            </w:r>
            <w:proofErr w:type="spellStart"/>
            <w:r>
              <w:rPr>
                <w:rFonts w:eastAsia="Arial Unicode MS" w:cs="Arial Unicode MS"/>
                <w:color w:val="000000"/>
              </w:rPr>
              <w:t>Klassifisering</w:t>
            </w:r>
            <w:proofErr w:type="spellEnd"/>
            <w:r>
              <w:rPr>
                <w:rFonts w:eastAsia="Arial Unicode MS" w:cs="Arial Unicode MS"/>
                <w:color w:val="000000"/>
              </w:rPr>
              <w:t xml:space="preserve"> </w:t>
            </w:r>
            <w:r>
              <w:rPr>
                <w:rFonts w:ascii="Arial Unicode MS" w:eastAsia="Arial Unicode MS" w:cs="Arial Unicode MS"/>
                <w:color w:val="000000"/>
                <w:sz w:val="21"/>
                <w:szCs w:val="21"/>
              </w:rPr>
              <w:t xml:space="preserve">(67/548/EEC or 1999/45/EC) </w:t>
            </w:r>
          </w:p>
          <w:p w14:paraId="3AC0B436" w14:textId="17EF066C" w:rsidR="00766A9C" w:rsidRPr="00766A9C" w:rsidRDefault="00766A9C" w:rsidP="00766A9C">
            <w:pPr>
              <w:widowControl w:val="0"/>
              <w:autoSpaceDE w:val="0"/>
              <w:autoSpaceDN w:val="0"/>
              <w:adjustRightInd w:val="0"/>
              <w:spacing w:after="240" w:line="300" w:lineRule="atLeast"/>
              <w:rPr>
                <w:rFonts w:ascii="Times" w:eastAsia="Arial Unicode MS" w:hAnsi="Times" w:cs="Times"/>
                <w:color w:val="000000"/>
              </w:rPr>
            </w:pPr>
            <w:r>
              <w:rPr>
                <w:rFonts w:ascii="Arial Unicode MS" w:eastAsia="Arial Unicode MS" w:cs="Arial Unicode MS"/>
                <w:color w:val="000000"/>
                <w:sz w:val="21"/>
                <w:szCs w:val="21"/>
              </w:rPr>
              <w:t xml:space="preserve">Repr. 2 - H361d </w:t>
            </w:r>
            <w:r>
              <w:rPr>
                <w:rFonts w:ascii="Times" w:eastAsia="Arial Unicode MS" w:hAnsi="Times" w:cs="Times"/>
                <w:color w:val="000000"/>
              </w:rPr>
              <w:t xml:space="preserve">                                                </w:t>
            </w:r>
            <w:r>
              <w:rPr>
                <w:rFonts w:ascii="Arial Unicode MS" w:eastAsia="Arial Unicode MS" w:cs="Arial Unicode MS"/>
                <w:color w:val="000000"/>
                <w:sz w:val="21"/>
                <w:szCs w:val="21"/>
              </w:rPr>
              <w:t xml:space="preserve">Repr. </w:t>
            </w:r>
            <w:proofErr w:type="spellStart"/>
            <w:r>
              <w:rPr>
                <w:rFonts w:ascii="Arial Unicode MS" w:eastAsia="Arial Unicode MS" w:cs="Arial Unicode MS"/>
                <w:color w:val="000000"/>
                <w:sz w:val="21"/>
                <w:szCs w:val="21"/>
              </w:rPr>
              <w:t>Cat</w:t>
            </w:r>
            <w:proofErr w:type="spellEnd"/>
            <w:r>
              <w:rPr>
                <w:rFonts w:ascii="Arial Unicode MS" w:eastAsia="Arial Unicode MS" w:cs="Arial Unicode MS"/>
                <w:color w:val="000000"/>
                <w:sz w:val="21"/>
                <w:szCs w:val="21"/>
              </w:rPr>
              <w:t xml:space="preserve">. </w:t>
            </w:r>
            <w:proofErr w:type="gramStart"/>
            <w:r>
              <w:rPr>
                <w:rFonts w:ascii="Arial Unicode MS" w:eastAsia="Arial Unicode MS" w:cs="Arial Unicode MS"/>
                <w:color w:val="000000"/>
                <w:sz w:val="21"/>
                <w:szCs w:val="21"/>
              </w:rPr>
              <w:t>3;R</w:t>
            </w:r>
            <w:proofErr w:type="gramEnd"/>
            <w:r>
              <w:rPr>
                <w:rFonts w:ascii="Arial Unicode MS" w:eastAsia="Arial Unicode MS" w:cs="Arial Unicode MS"/>
                <w:color w:val="000000"/>
                <w:sz w:val="21"/>
                <w:szCs w:val="21"/>
              </w:rPr>
              <w:t xml:space="preserve">63 </w:t>
            </w:r>
          </w:p>
        </w:tc>
      </w:tr>
    </w:tbl>
    <w:p w14:paraId="10866B87" w14:textId="77777777" w:rsidR="00766A9C" w:rsidRDefault="00766A9C" w:rsidP="0010194E">
      <w:pPr>
        <w:widowControl w:val="0"/>
        <w:autoSpaceDE w:val="0"/>
        <w:autoSpaceDN w:val="0"/>
        <w:adjustRightInd w:val="0"/>
        <w:spacing w:after="60" w:line="320" w:lineRule="atLeast"/>
        <w:rPr>
          <w:rFonts w:eastAsia="Arial Unicode MS" w:cs="Arial Unicode MS"/>
          <w:color w:val="000000"/>
        </w:rPr>
      </w:pPr>
    </w:p>
    <w:tbl>
      <w:tblPr>
        <w:tblStyle w:val="Tabellrutenett"/>
        <w:tblW w:w="0" w:type="auto"/>
        <w:tblLook w:val="04A0" w:firstRow="1" w:lastRow="0" w:firstColumn="1" w:lastColumn="0" w:noHBand="0" w:noVBand="1"/>
      </w:tblPr>
      <w:tblGrid>
        <w:gridCol w:w="9546"/>
      </w:tblGrid>
      <w:tr w:rsidR="00766A9C" w14:paraId="2885D45B" w14:textId="77777777" w:rsidTr="00766A9C">
        <w:tc>
          <w:tcPr>
            <w:tcW w:w="9546" w:type="dxa"/>
            <w:shd w:val="clear" w:color="auto" w:fill="F0EFF1"/>
          </w:tcPr>
          <w:p w14:paraId="705B479C" w14:textId="0EFA8197" w:rsidR="00766A9C" w:rsidRDefault="00CB453A" w:rsidP="00766A9C">
            <w:pPr>
              <w:widowControl w:val="0"/>
              <w:autoSpaceDE w:val="0"/>
              <w:autoSpaceDN w:val="0"/>
              <w:adjustRightInd w:val="0"/>
              <w:spacing w:after="240" w:line="300" w:lineRule="atLeast"/>
              <w:rPr>
                <w:rFonts w:ascii="Arial Unicode MS" w:eastAsia="Arial Unicode MS" w:cs="Arial Unicode MS"/>
                <w:color w:val="000000"/>
                <w:sz w:val="21"/>
                <w:szCs w:val="21"/>
              </w:rPr>
            </w:pPr>
            <w:r w:rsidRPr="00CB453A">
              <w:rPr>
                <w:rFonts w:ascii="Arial Unicode MS" w:eastAsia="Arial Unicode MS" w:cs="Arial Unicode MS"/>
                <w:color w:val="000000"/>
                <w:sz w:val="21"/>
                <w:szCs w:val="21"/>
              </w:rPr>
              <w:t xml:space="preserve">FETTSYRE </w:t>
            </w:r>
            <w:r w:rsidR="00766A9C">
              <w:rPr>
                <w:rFonts w:ascii="Arial Unicode MS" w:eastAsia="Arial Unicode MS" w:cs="Arial Unicode MS"/>
                <w:color w:val="000000"/>
                <w:sz w:val="21"/>
                <w:szCs w:val="21"/>
              </w:rPr>
              <w:t xml:space="preserve">C6-19-                                                                                                                  &lt;0.1% </w:t>
            </w:r>
            <w:proofErr w:type="spellStart"/>
            <w:r w:rsidR="00766A9C">
              <w:rPr>
                <w:rFonts w:ascii="Arial Unicode MS" w:eastAsia="Arial Unicode MS" w:cs="Arial Unicode MS"/>
                <w:color w:val="000000"/>
                <w:sz w:val="21"/>
                <w:szCs w:val="21"/>
              </w:rPr>
              <w:t>Branched</w:t>
            </w:r>
            <w:proofErr w:type="spellEnd"/>
            <w:r w:rsidR="00766A9C">
              <w:rPr>
                <w:rFonts w:ascii="Arial Unicode MS" w:eastAsia="Arial Unicode MS" w:cs="Arial Unicode MS"/>
                <w:color w:val="000000"/>
                <w:sz w:val="21"/>
                <w:szCs w:val="21"/>
              </w:rPr>
              <w:t xml:space="preserve"> </w:t>
            </w:r>
            <w:proofErr w:type="spellStart"/>
            <w:proofErr w:type="gramStart"/>
            <w:r w:rsidR="00766A9C">
              <w:rPr>
                <w:rFonts w:ascii="Arial Unicode MS" w:eastAsia="Arial Unicode MS" w:cs="Arial Unicode MS"/>
                <w:color w:val="000000"/>
                <w:sz w:val="21"/>
                <w:szCs w:val="21"/>
              </w:rPr>
              <w:t>COBALT</w:t>
            </w:r>
            <w:proofErr w:type="spellEnd"/>
            <w:r w:rsidR="00766A9C">
              <w:rPr>
                <w:rFonts w:ascii="Arial Unicode MS" w:eastAsia="Arial Unicode MS" w:cs="Arial Unicode MS"/>
                <w:color w:val="000000"/>
                <w:sz w:val="21"/>
                <w:szCs w:val="21"/>
              </w:rPr>
              <w:t>(</w:t>
            </w:r>
            <w:proofErr w:type="gramEnd"/>
            <w:r w:rsidR="00766A9C">
              <w:rPr>
                <w:rFonts w:ascii="Arial Unicode MS" w:eastAsia="Arial Unicode MS" w:cs="Arial Unicode MS"/>
                <w:color w:val="000000"/>
                <w:sz w:val="21"/>
                <w:szCs w:val="21"/>
              </w:rPr>
              <w:t>2+) Salter</w:t>
            </w:r>
          </w:p>
          <w:p w14:paraId="29186921" w14:textId="75D36B7A" w:rsidR="00766A9C" w:rsidRPr="00CB453A" w:rsidRDefault="00766A9C" w:rsidP="00CB453A">
            <w:pPr>
              <w:widowControl w:val="0"/>
              <w:autoSpaceDE w:val="0"/>
              <w:autoSpaceDN w:val="0"/>
              <w:adjustRightInd w:val="0"/>
              <w:spacing w:after="240" w:line="300" w:lineRule="atLeast"/>
              <w:rPr>
                <w:rFonts w:ascii="Times" w:eastAsia="Arial Unicode MS" w:hAnsi="Times" w:cs="Times"/>
                <w:color w:val="000000"/>
              </w:rPr>
            </w:pPr>
            <w:r>
              <w:rPr>
                <w:rFonts w:ascii="Arial Unicode MS" w:eastAsia="Arial Unicode MS" w:cs="Arial Unicode MS" w:hint="eastAsia"/>
                <w:color w:val="000000"/>
                <w:sz w:val="21"/>
                <w:szCs w:val="21"/>
              </w:rPr>
              <w:t> </w:t>
            </w:r>
            <w:r>
              <w:rPr>
                <w:rFonts w:ascii="Arial Unicode MS" w:eastAsia="Arial Unicode MS" w:cs="Arial Unicode MS"/>
                <w:color w:val="000000"/>
                <w:sz w:val="21"/>
                <w:szCs w:val="21"/>
              </w:rPr>
              <w:t>CAS-</w:t>
            </w:r>
            <w:proofErr w:type="spellStart"/>
            <w:r>
              <w:rPr>
                <w:rFonts w:ascii="Arial Unicode MS" w:eastAsia="Arial Unicode MS" w:cs="Arial Unicode MS"/>
                <w:color w:val="000000"/>
                <w:sz w:val="21"/>
                <w:szCs w:val="21"/>
              </w:rPr>
              <w:t>nr</w:t>
            </w:r>
            <w:proofErr w:type="spellEnd"/>
            <w:r>
              <w:rPr>
                <w:rFonts w:ascii="Arial Unicode MS" w:eastAsia="Arial Unicode MS" w:cs="Arial Unicode MS"/>
                <w:color w:val="000000"/>
                <w:sz w:val="21"/>
                <w:szCs w:val="21"/>
              </w:rPr>
              <w:t xml:space="preserve">: 68409-81-4    EC-nr.: 270-066-5         REACH </w:t>
            </w:r>
            <w:proofErr w:type="spellStart"/>
            <w:r>
              <w:rPr>
                <w:rFonts w:ascii="Arial Unicode MS" w:eastAsia="Arial Unicode MS" w:cs="Arial Unicode MS"/>
                <w:color w:val="000000"/>
                <w:sz w:val="21"/>
                <w:szCs w:val="21"/>
              </w:rPr>
              <w:t>registrasj</w:t>
            </w:r>
            <w:r w:rsidR="00CB453A">
              <w:rPr>
                <w:rFonts w:ascii="Arial Unicode MS" w:eastAsia="Arial Unicode MS" w:cs="Arial Unicode MS"/>
                <w:color w:val="000000"/>
                <w:sz w:val="21"/>
                <w:szCs w:val="21"/>
              </w:rPr>
              <w:t>ions</w:t>
            </w:r>
            <w:r>
              <w:rPr>
                <w:rFonts w:ascii="Arial Unicode MS" w:eastAsia="Arial Unicode MS" w:cs="Arial Unicode MS"/>
                <w:color w:val="000000"/>
                <w:sz w:val="21"/>
                <w:szCs w:val="21"/>
              </w:rPr>
              <w:t>nr</w:t>
            </w:r>
            <w:proofErr w:type="spellEnd"/>
            <w:r>
              <w:rPr>
                <w:rFonts w:ascii="Arial Unicode MS" w:eastAsia="Arial Unicode MS" w:cs="Arial Unicode MS"/>
                <w:color w:val="000000"/>
                <w:sz w:val="21"/>
                <w:szCs w:val="21"/>
              </w:rPr>
              <w:t xml:space="preserve">.: </w:t>
            </w:r>
            <w:r>
              <w:rPr>
                <w:rFonts w:ascii="Arial Unicode MS" w:eastAsia="Arial Unicode MS" w:hAnsi="Times" w:cs="Arial Unicode MS"/>
                <w:color w:val="000000"/>
                <w:sz w:val="21"/>
                <w:szCs w:val="21"/>
              </w:rPr>
              <w:t xml:space="preserve">01-2119484875-20-XXXX </w:t>
            </w:r>
          </w:p>
        </w:tc>
      </w:tr>
      <w:tr w:rsidR="00766A9C" w14:paraId="2B71F8E0" w14:textId="77777777" w:rsidTr="00766A9C">
        <w:tc>
          <w:tcPr>
            <w:tcW w:w="9546" w:type="dxa"/>
          </w:tcPr>
          <w:p w14:paraId="47CCF7E4" w14:textId="77777777" w:rsidR="00CB453A" w:rsidRDefault="00CB453A" w:rsidP="00CB453A">
            <w:pPr>
              <w:widowControl w:val="0"/>
              <w:autoSpaceDE w:val="0"/>
              <w:autoSpaceDN w:val="0"/>
              <w:adjustRightInd w:val="0"/>
              <w:spacing w:after="240" w:line="300" w:lineRule="atLeast"/>
              <w:rPr>
                <w:rFonts w:ascii="Times" w:eastAsia="Arial Unicode MS" w:hAnsi="Times" w:cs="Times"/>
                <w:color w:val="000000"/>
              </w:rPr>
            </w:pPr>
            <w:r>
              <w:rPr>
                <w:rFonts w:eastAsia="Arial Unicode MS" w:cs="Arial Unicode MS"/>
                <w:color w:val="000000"/>
              </w:rPr>
              <w:t xml:space="preserve">Klassifisering </w:t>
            </w:r>
            <w:r>
              <w:rPr>
                <w:rFonts w:ascii="Arial Unicode MS" w:eastAsia="Arial Unicode MS" w:cs="Arial Unicode MS"/>
                <w:color w:val="000000"/>
                <w:sz w:val="21"/>
                <w:szCs w:val="21"/>
              </w:rPr>
              <w:t xml:space="preserve">(67/548/EEC or 1999/45/EC) (EC 1272/2008) </w:t>
            </w:r>
          </w:p>
          <w:p w14:paraId="313077D5" w14:textId="737A5981" w:rsidR="00766A9C" w:rsidRDefault="00CB453A" w:rsidP="0010194E">
            <w:pPr>
              <w:widowControl w:val="0"/>
              <w:autoSpaceDE w:val="0"/>
              <w:autoSpaceDN w:val="0"/>
              <w:adjustRightInd w:val="0"/>
              <w:spacing w:after="60" w:line="320" w:lineRule="atLeast"/>
              <w:rPr>
                <w:rFonts w:eastAsia="Arial Unicode MS" w:cs="Arial Unicode MS"/>
                <w:color w:val="000000"/>
              </w:rPr>
            </w:pPr>
            <w:r w:rsidRPr="00CB453A">
              <w:rPr>
                <w:rFonts w:eastAsia="Arial Unicode MS" w:cs="Arial Unicode MS"/>
                <w:color w:val="000000"/>
              </w:rPr>
              <w:t>Ikke et farlig stoff eller en blanding</w:t>
            </w:r>
          </w:p>
        </w:tc>
      </w:tr>
    </w:tbl>
    <w:p w14:paraId="47D62457" w14:textId="77777777" w:rsidR="00766A9C" w:rsidRDefault="00766A9C" w:rsidP="0010194E">
      <w:pPr>
        <w:widowControl w:val="0"/>
        <w:autoSpaceDE w:val="0"/>
        <w:autoSpaceDN w:val="0"/>
        <w:adjustRightInd w:val="0"/>
        <w:spacing w:after="60" w:line="320" w:lineRule="atLeast"/>
        <w:rPr>
          <w:rFonts w:eastAsia="Arial Unicode MS" w:cs="Arial Unicode MS"/>
          <w:color w:val="000000"/>
        </w:rPr>
      </w:pPr>
    </w:p>
    <w:tbl>
      <w:tblPr>
        <w:tblStyle w:val="Tabellrutenett"/>
        <w:tblW w:w="0" w:type="auto"/>
        <w:tblLook w:val="04A0" w:firstRow="1" w:lastRow="0" w:firstColumn="1" w:lastColumn="0" w:noHBand="0" w:noVBand="1"/>
      </w:tblPr>
      <w:tblGrid>
        <w:gridCol w:w="9546"/>
      </w:tblGrid>
      <w:tr w:rsidR="00CB453A" w14:paraId="062E192A" w14:textId="77777777" w:rsidTr="00CB453A">
        <w:tc>
          <w:tcPr>
            <w:tcW w:w="9546" w:type="dxa"/>
            <w:shd w:val="clear" w:color="auto" w:fill="F0EFF1"/>
          </w:tcPr>
          <w:p w14:paraId="244BACBA" w14:textId="37E9ADE9" w:rsidR="00CB453A" w:rsidRPr="00CB453A" w:rsidRDefault="00CB453A" w:rsidP="00CB453A">
            <w:pPr>
              <w:widowControl w:val="0"/>
              <w:autoSpaceDE w:val="0"/>
              <w:autoSpaceDN w:val="0"/>
              <w:adjustRightInd w:val="0"/>
              <w:spacing w:after="240" w:line="300" w:lineRule="atLeast"/>
              <w:rPr>
                <w:rFonts w:ascii="Times" w:eastAsia="Arial Unicode MS" w:hAnsi="Times" w:cs="Times"/>
                <w:color w:val="000000"/>
              </w:rPr>
            </w:pPr>
            <w:r w:rsidRPr="00CB453A">
              <w:rPr>
                <w:rFonts w:eastAsia="Arial Unicode MS" w:cs="Arial Unicode MS"/>
                <w:color w:val="000000"/>
              </w:rPr>
              <w:t>PALE kokt linolje</w:t>
            </w:r>
            <w:r>
              <w:rPr>
                <w:rFonts w:ascii="Arial Unicode MS" w:eastAsia="Arial Unicode MS" w:cs="Arial Unicode MS"/>
                <w:color w:val="000000"/>
                <w:sz w:val="21"/>
                <w:szCs w:val="21"/>
              </w:rPr>
              <w:t xml:space="preserve">                                                                                                                       30-40% CAS-nr.: 68649-95-6                             EC-nr.:</w:t>
            </w:r>
            <w:r>
              <w:rPr>
                <w:rFonts w:ascii="Arial Unicode MS" w:eastAsia="Arial Unicode MS" w:cs="Arial Unicode MS"/>
                <w:color w:val="000000"/>
                <w:position w:val="-3"/>
                <w:sz w:val="21"/>
                <w:szCs w:val="21"/>
              </w:rPr>
              <w:t xml:space="preserve"> 272-038-8 </w:t>
            </w:r>
          </w:p>
        </w:tc>
      </w:tr>
      <w:tr w:rsidR="00CB453A" w14:paraId="4E301089" w14:textId="77777777" w:rsidTr="00CB453A">
        <w:tc>
          <w:tcPr>
            <w:tcW w:w="9546" w:type="dxa"/>
          </w:tcPr>
          <w:p w14:paraId="6F94BB7D" w14:textId="77777777" w:rsidR="00CB453A" w:rsidRDefault="00CB453A" w:rsidP="00CB453A">
            <w:pPr>
              <w:widowControl w:val="0"/>
              <w:autoSpaceDE w:val="0"/>
              <w:autoSpaceDN w:val="0"/>
              <w:adjustRightInd w:val="0"/>
              <w:spacing w:after="240" w:line="300" w:lineRule="atLeast"/>
              <w:rPr>
                <w:rFonts w:ascii="Times" w:eastAsia="Arial Unicode MS" w:hAnsi="Times" w:cs="Times"/>
                <w:color w:val="000000"/>
              </w:rPr>
            </w:pPr>
            <w:r>
              <w:rPr>
                <w:rFonts w:eastAsia="Arial Unicode MS" w:cs="Arial Unicode MS"/>
                <w:color w:val="000000"/>
              </w:rPr>
              <w:t xml:space="preserve">Klassifisering </w:t>
            </w:r>
            <w:r>
              <w:rPr>
                <w:rFonts w:ascii="Arial Unicode MS" w:eastAsia="Arial Unicode MS" w:cs="Arial Unicode MS"/>
                <w:color w:val="000000"/>
                <w:sz w:val="21"/>
                <w:szCs w:val="21"/>
              </w:rPr>
              <w:t>(67/548/EEC or 1999/45/EC) (</w:t>
            </w:r>
            <w:proofErr w:type="spellStart"/>
            <w:r>
              <w:rPr>
                <w:rFonts w:ascii="Arial Unicode MS" w:eastAsia="Arial Unicode MS" w:cs="Arial Unicode MS"/>
                <w:color w:val="000000"/>
                <w:sz w:val="21"/>
                <w:szCs w:val="21"/>
              </w:rPr>
              <w:t>EC</w:t>
            </w:r>
            <w:proofErr w:type="spellEnd"/>
            <w:r>
              <w:rPr>
                <w:rFonts w:ascii="Arial Unicode MS" w:eastAsia="Arial Unicode MS" w:cs="Arial Unicode MS"/>
                <w:color w:val="000000"/>
                <w:sz w:val="21"/>
                <w:szCs w:val="21"/>
              </w:rPr>
              <w:t xml:space="preserve"> 1272/2008) </w:t>
            </w:r>
          </w:p>
          <w:p w14:paraId="31881F93" w14:textId="2BCC8B48" w:rsidR="00CB453A" w:rsidRDefault="00CB453A" w:rsidP="0010194E">
            <w:pPr>
              <w:widowControl w:val="0"/>
              <w:autoSpaceDE w:val="0"/>
              <w:autoSpaceDN w:val="0"/>
              <w:adjustRightInd w:val="0"/>
              <w:spacing w:after="60" w:line="320" w:lineRule="atLeast"/>
              <w:rPr>
                <w:rFonts w:eastAsia="Arial Unicode MS" w:cs="Arial Unicode MS"/>
                <w:color w:val="000000"/>
              </w:rPr>
            </w:pPr>
            <w:r w:rsidRPr="00CB453A">
              <w:rPr>
                <w:rFonts w:eastAsia="Arial Unicode MS" w:cs="Arial Unicode MS"/>
                <w:color w:val="000000"/>
              </w:rPr>
              <w:t>Ikke et farlig stoff eller en blanding</w:t>
            </w:r>
          </w:p>
        </w:tc>
      </w:tr>
    </w:tbl>
    <w:p w14:paraId="62ADD809" w14:textId="77777777" w:rsidR="00C441A8" w:rsidRDefault="00C441A8" w:rsidP="0010194E">
      <w:pPr>
        <w:widowControl w:val="0"/>
        <w:autoSpaceDE w:val="0"/>
        <w:autoSpaceDN w:val="0"/>
        <w:adjustRightInd w:val="0"/>
        <w:spacing w:after="60" w:line="320" w:lineRule="atLeast"/>
        <w:rPr>
          <w:rFonts w:eastAsia="Arial Unicode MS" w:cs="Arial Unicode MS"/>
          <w:color w:val="000000"/>
        </w:rPr>
      </w:pPr>
    </w:p>
    <w:p w14:paraId="6F8D7135" w14:textId="77777777" w:rsidR="00D85E44" w:rsidRDefault="00D85E44"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Full forklaring av alle R-frasene og Fare-uttalelsene vises i seksjon 16.</w:t>
      </w:r>
    </w:p>
    <w:p w14:paraId="4DE4EAA5" w14:textId="77777777" w:rsidR="008D1FE9" w:rsidRDefault="008D1FE9" w:rsidP="0010194E">
      <w:pPr>
        <w:widowControl w:val="0"/>
        <w:autoSpaceDE w:val="0"/>
        <w:autoSpaceDN w:val="0"/>
        <w:adjustRightInd w:val="0"/>
        <w:spacing w:after="60" w:line="320" w:lineRule="atLeast"/>
        <w:rPr>
          <w:rFonts w:eastAsia="Arial Unicode MS" w:cs="Arial Unicode MS"/>
          <w:color w:val="000000"/>
        </w:rPr>
      </w:pPr>
    </w:p>
    <w:p w14:paraId="203CF039" w14:textId="77777777" w:rsidR="00D85E44" w:rsidRDefault="00D85E44" w:rsidP="0010194E">
      <w:pPr>
        <w:widowControl w:val="0"/>
        <w:autoSpaceDE w:val="0"/>
        <w:autoSpaceDN w:val="0"/>
        <w:adjustRightInd w:val="0"/>
        <w:spacing w:after="60" w:line="320" w:lineRule="atLeast"/>
        <w:rPr>
          <w:rFonts w:eastAsia="Arial Unicode MS" w:cs="Arial Unicode MS"/>
          <w:color w:val="000000"/>
        </w:rPr>
      </w:pPr>
    </w:p>
    <w:p w14:paraId="5CD878D2" w14:textId="77777777" w:rsidR="00D85E44" w:rsidRDefault="00D85E44"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lastRenderedPageBreak/>
        <w:t>SEKSJON 4: FØRSTEHJELPSTILTAK</w:t>
      </w:r>
    </w:p>
    <w:p w14:paraId="77A00061" w14:textId="77777777" w:rsidR="00D85E44" w:rsidRPr="002F6934" w:rsidRDefault="00C65808"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4.1.</w:t>
      </w:r>
      <w:r w:rsidR="007F1DB8" w:rsidRPr="002F6934">
        <w:rPr>
          <w:rFonts w:eastAsia="Arial Unicode MS" w:cs="Arial Unicode MS"/>
          <w:color w:val="000000"/>
          <w:u w:val="single"/>
        </w:rPr>
        <w:tab/>
      </w:r>
      <w:r w:rsidR="007F1DB8" w:rsidRPr="002F6934">
        <w:rPr>
          <w:rFonts w:eastAsia="Arial Unicode MS" w:cs="Arial Unicode MS"/>
          <w:color w:val="000000"/>
          <w:u w:val="single"/>
        </w:rPr>
        <w:tab/>
        <w:t xml:space="preserve">Beskrivelse av førstehjelpstiltak </w:t>
      </w:r>
    </w:p>
    <w:p w14:paraId="45BB36C5" w14:textId="77777777" w:rsidR="00306788" w:rsidRDefault="007F1DB8" w:rsidP="00306788">
      <w:pPr>
        <w:widowControl w:val="0"/>
        <w:autoSpaceDE w:val="0"/>
        <w:autoSpaceDN w:val="0"/>
        <w:adjustRightInd w:val="0"/>
        <w:spacing w:after="60" w:line="320" w:lineRule="atLeast"/>
        <w:ind w:left="700"/>
        <w:rPr>
          <w:rFonts w:eastAsia="Arial Unicode MS" w:cs="Arial Unicode MS"/>
          <w:color w:val="000000"/>
        </w:rPr>
      </w:pPr>
      <w:r>
        <w:rPr>
          <w:rFonts w:eastAsia="Arial Unicode MS" w:cs="Arial Unicode MS"/>
          <w:color w:val="000000"/>
        </w:rPr>
        <w:t>Generell informasjon</w:t>
      </w:r>
      <w:r w:rsidR="00306788" w:rsidRPr="00306788">
        <w:rPr>
          <w:rFonts w:eastAsia="Arial Unicode MS" w:cs="Arial Unicode MS"/>
          <w:color w:val="000000"/>
        </w:rPr>
        <w:t xml:space="preserve"> </w:t>
      </w:r>
    </w:p>
    <w:p w14:paraId="4170E1C7" w14:textId="3DD54482" w:rsidR="00306788" w:rsidRDefault="00306788" w:rsidP="00306788">
      <w:pPr>
        <w:widowControl w:val="0"/>
        <w:autoSpaceDE w:val="0"/>
        <w:autoSpaceDN w:val="0"/>
        <w:adjustRightInd w:val="0"/>
        <w:spacing w:after="60" w:line="320" w:lineRule="atLeast"/>
        <w:ind w:left="1408" w:firstLine="8"/>
        <w:rPr>
          <w:rFonts w:eastAsia="Arial Unicode MS" w:cs="Arial Unicode MS"/>
          <w:color w:val="000000"/>
        </w:rPr>
      </w:pPr>
      <w:r w:rsidRPr="00F84ED0">
        <w:rPr>
          <w:rFonts w:eastAsia="Arial Unicode MS" w:cs="Arial Unicode MS"/>
          <w:color w:val="000000"/>
        </w:rPr>
        <w:t>I tilfelle av alvorlige persistente forhold, ring en doktor eller nød medisinsk behandling.</w:t>
      </w:r>
    </w:p>
    <w:p w14:paraId="73F58256" w14:textId="6525D70A" w:rsidR="007F1DB8" w:rsidRDefault="007F1DB8" w:rsidP="0030678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Innånding</w:t>
      </w:r>
    </w:p>
    <w:p w14:paraId="2C960120" w14:textId="271DC24E" w:rsidR="007F1DB8" w:rsidRDefault="00306788" w:rsidP="007F1DB8">
      <w:pPr>
        <w:widowControl w:val="0"/>
        <w:autoSpaceDE w:val="0"/>
        <w:autoSpaceDN w:val="0"/>
        <w:adjustRightInd w:val="0"/>
        <w:spacing w:after="60" w:line="320" w:lineRule="atLeast"/>
        <w:ind w:left="1416"/>
        <w:rPr>
          <w:rFonts w:eastAsia="Arial Unicode MS" w:cs="Arial Unicode MS"/>
          <w:color w:val="000000"/>
        </w:rPr>
      </w:pPr>
      <w:r w:rsidRPr="007A057A">
        <w:rPr>
          <w:rFonts w:eastAsia="Arial Unicode MS" w:cs="Arial Unicode MS"/>
          <w:color w:val="000000"/>
        </w:rPr>
        <w:t>Flytt straks den eksponerte til frisk luft. Kontakt lege. Gi ro, varme og frisk luft. Når pusten er vanskelig, kan riktig trent personell hjelpe den berørte personen ved å administrere oksygen.</w:t>
      </w:r>
    </w:p>
    <w:p w14:paraId="11B5E10D" w14:textId="77777777" w:rsidR="007F1DB8" w:rsidRDefault="007F1DB8"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Inntak</w:t>
      </w:r>
    </w:p>
    <w:p w14:paraId="4C4E633D" w14:textId="7641EC9B" w:rsidR="00306788" w:rsidRDefault="00306788" w:rsidP="00306788">
      <w:pPr>
        <w:widowControl w:val="0"/>
        <w:autoSpaceDE w:val="0"/>
        <w:autoSpaceDN w:val="0"/>
        <w:adjustRightInd w:val="0"/>
        <w:spacing w:after="60" w:line="320" w:lineRule="atLeast"/>
        <w:ind w:left="1416"/>
        <w:rPr>
          <w:rFonts w:eastAsia="Arial Unicode MS" w:cs="Arial Unicode MS"/>
          <w:color w:val="000000"/>
        </w:rPr>
      </w:pPr>
      <w:r>
        <w:rPr>
          <w:rFonts w:eastAsia="Arial Unicode MS" w:cs="Arial Unicode MS"/>
          <w:color w:val="000000"/>
        </w:rPr>
        <w:t>I</w:t>
      </w:r>
      <w:r w:rsidRPr="007C36F4">
        <w:rPr>
          <w:rFonts w:eastAsia="Arial Unicode MS" w:cs="Arial Unicode MS"/>
          <w:color w:val="000000"/>
        </w:rPr>
        <w:t>kke fremkall brekninger! aldri gjør en bevisstløs person eller tving i vedkommende drikke</w:t>
      </w:r>
      <w:r>
        <w:rPr>
          <w:rFonts w:eastAsia="Arial Unicode MS" w:cs="Arial Unicode MS"/>
          <w:color w:val="000000"/>
        </w:rPr>
        <w:t xml:space="preserve">. </w:t>
      </w:r>
      <w:r w:rsidRPr="005B0532">
        <w:rPr>
          <w:rFonts w:eastAsia="Arial Unicode MS" w:cs="Arial Unicode MS"/>
          <w:color w:val="000000"/>
        </w:rPr>
        <w:t>Hvis oppkast oppstår, hold hodet lavt slik at mageinnholdet ikke kommer inn i lungene. Kontakt lege umiddelbart! Gi ro, varme og frisk luft.</w:t>
      </w:r>
    </w:p>
    <w:p w14:paraId="3BB3E947" w14:textId="00091274" w:rsidR="00306788" w:rsidRDefault="00306788" w:rsidP="0010194E">
      <w:pPr>
        <w:widowControl w:val="0"/>
        <w:autoSpaceDE w:val="0"/>
        <w:autoSpaceDN w:val="0"/>
        <w:adjustRightInd w:val="0"/>
        <w:spacing w:after="60" w:line="320" w:lineRule="atLeast"/>
        <w:rPr>
          <w:rFonts w:eastAsia="Arial Unicode MS" w:cs="Arial Unicode MS"/>
          <w:color w:val="000000"/>
        </w:rPr>
      </w:pPr>
    </w:p>
    <w:p w14:paraId="441740F7" w14:textId="77777777" w:rsidR="00306788" w:rsidRDefault="007F1DB8" w:rsidP="0030678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Hud kontakt</w:t>
      </w:r>
    </w:p>
    <w:p w14:paraId="73CF5B5A" w14:textId="44A04F6D" w:rsidR="00306788" w:rsidRDefault="00306788" w:rsidP="00306788">
      <w:pPr>
        <w:widowControl w:val="0"/>
        <w:autoSpaceDE w:val="0"/>
        <w:autoSpaceDN w:val="0"/>
        <w:adjustRightInd w:val="0"/>
        <w:spacing w:after="60" w:line="320" w:lineRule="atLeast"/>
        <w:ind w:left="1416" w:firstLine="60"/>
        <w:rPr>
          <w:rFonts w:eastAsia="Arial Unicode MS" w:cs="Arial Unicode MS"/>
          <w:color w:val="000000"/>
        </w:rPr>
      </w:pPr>
      <w:r w:rsidRPr="009B625D">
        <w:rPr>
          <w:rFonts w:eastAsia="Arial Unicode MS" w:cs="Arial Unicode MS"/>
          <w:color w:val="000000"/>
        </w:rPr>
        <w:t>Fjern forurenset tøy. Vask huden straks med såpe og vann. Kontakt lege omgående dersom symptomer oppstår etter vask.</w:t>
      </w:r>
    </w:p>
    <w:p w14:paraId="28AADC13" w14:textId="77777777" w:rsidR="007F1DB8" w:rsidRDefault="007F1DB8" w:rsidP="007F1DB8">
      <w:pPr>
        <w:widowControl w:val="0"/>
        <w:autoSpaceDE w:val="0"/>
        <w:autoSpaceDN w:val="0"/>
        <w:adjustRightInd w:val="0"/>
        <w:spacing w:after="60" w:line="320" w:lineRule="atLeast"/>
        <w:rPr>
          <w:rFonts w:eastAsia="Arial Unicode MS" w:cs="Arial Unicode MS"/>
          <w:color w:val="000000"/>
        </w:rPr>
      </w:pPr>
    </w:p>
    <w:p w14:paraId="7712FC46" w14:textId="77777777" w:rsidR="007F1DB8" w:rsidRDefault="007F1DB8" w:rsidP="007F1DB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Øye kontakt</w:t>
      </w:r>
    </w:p>
    <w:p w14:paraId="764630FA" w14:textId="5154C4EE" w:rsidR="007F1DB8" w:rsidRDefault="007F1DB8" w:rsidP="007A057A">
      <w:pPr>
        <w:widowControl w:val="0"/>
        <w:autoSpaceDE w:val="0"/>
        <w:autoSpaceDN w:val="0"/>
        <w:adjustRightInd w:val="0"/>
        <w:spacing w:after="60" w:line="320" w:lineRule="atLeast"/>
        <w:ind w:left="1416" w:firstLine="4"/>
        <w:rPr>
          <w:rFonts w:eastAsia="Arial Unicode MS" w:cs="Arial Unicode MS"/>
          <w:color w:val="000000"/>
        </w:rPr>
      </w:pPr>
      <w:r w:rsidRPr="007F1DB8">
        <w:rPr>
          <w:rFonts w:eastAsia="Arial Unicode MS" w:cs="Arial Unicode MS"/>
          <w:color w:val="000000"/>
        </w:rPr>
        <w:t>Skyll straks med rikelig med vann i opptil 15 minutter. Fjern eventuelle kontaktlinser og åpne øyne brett fra hverandre. Ikke gni øyet. Kontakt lege hvis ubehag fortsetter.</w:t>
      </w:r>
    </w:p>
    <w:p w14:paraId="7D63E5A1" w14:textId="77777777" w:rsidR="007F1DB8" w:rsidRDefault="007F1DB8" w:rsidP="007F1DB8">
      <w:pPr>
        <w:widowControl w:val="0"/>
        <w:autoSpaceDE w:val="0"/>
        <w:autoSpaceDN w:val="0"/>
        <w:adjustRightInd w:val="0"/>
        <w:spacing w:after="60" w:line="320" w:lineRule="atLeast"/>
        <w:rPr>
          <w:rFonts w:eastAsia="Arial Unicode MS" w:cs="Arial Unicode MS"/>
          <w:color w:val="000000"/>
        </w:rPr>
      </w:pPr>
    </w:p>
    <w:p w14:paraId="7C6D5236" w14:textId="77777777" w:rsidR="007F1DB8" w:rsidRPr="002F6934" w:rsidRDefault="007F1DB8" w:rsidP="007F1DB8">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4.2.</w:t>
      </w:r>
      <w:r w:rsidRPr="002F6934">
        <w:rPr>
          <w:rFonts w:eastAsia="Arial Unicode MS" w:cs="Arial Unicode MS"/>
          <w:color w:val="000000"/>
          <w:u w:val="single"/>
        </w:rPr>
        <w:tab/>
      </w:r>
      <w:r w:rsidRPr="002F6934">
        <w:rPr>
          <w:rFonts w:eastAsia="Arial Unicode MS" w:cs="Arial Unicode MS"/>
          <w:color w:val="000000"/>
          <w:u w:val="single"/>
        </w:rPr>
        <w:tab/>
        <w:t>Viktige symptomer og virkninger, både akutte og forsinkede</w:t>
      </w:r>
    </w:p>
    <w:p w14:paraId="06A82F86" w14:textId="7C9D3B76" w:rsidR="00306788" w:rsidRPr="00306788" w:rsidRDefault="007F1DB8" w:rsidP="0030678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306788">
        <w:rPr>
          <w:rFonts w:eastAsia="Arial Unicode MS" w:cs="Arial Unicode MS"/>
          <w:color w:val="000000"/>
        </w:rPr>
        <w:t>Innånding:</w:t>
      </w:r>
    </w:p>
    <w:p w14:paraId="7D33EBA3" w14:textId="77777777" w:rsidR="00306788" w:rsidRPr="00306788" w:rsidRDefault="00306788" w:rsidP="00306788">
      <w:pPr>
        <w:widowControl w:val="0"/>
        <w:autoSpaceDE w:val="0"/>
        <w:autoSpaceDN w:val="0"/>
        <w:adjustRightInd w:val="0"/>
        <w:spacing w:after="60" w:line="320" w:lineRule="atLeast"/>
        <w:ind w:left="1416"/>
        <w:rPr>
          <w:rFonts w:eastAsia="Arial Unicode MS" w:cs="Arial Unicode MS"/>
          <w:color w:val="000000"/>
        </w:rPr>
      </w:pPr>
      <w:r w:rsidRPr="00306788">
        <w:rPr>
          <w:rFonts w:eastAsia="Arial Unicode MS" w:cs="Arial Unicode MS"/>
          <w:color w:val="000000"/>
        </w:rPr>
        <w:t>Dampene som er inhalert i sterk konsentrasjon, har en narkotisk effekt på sentralnervesystemet. Irritasjon av luftveiene på grunn av overdreven røyk, forårsaker hodepine, døsighet eller andre effekter på sentralnervesystemet, bevissthetstap.</w:t>
      </w:r>
    </w:p>
    <w:p w14:paraId="36FF189A" w14:textId="77777777" w:rsidR="00306788" w:rsidRDefault="00306788" w:rsidP="00306788">
      <w:pPr>
        <w:widowControl w:val="0"/>
        <w:autoSpaceDE w:val="0"/>
        <w:autoSpaceDN w:val="0"/>
        <w:adjustRightInd w:val="0"/>
        <w:spacing w:after="60" w:line="320" w:lineRule="atLeast"/>
        <w:ind w:firstLine="708"/>
        <w:rPr>
          <w:rFonts w:eastAsia="Arial Unicode MS" w:cs="Arial Unicode MS"/>
          <w:color w:val="000000"/>
        </w:rPr>
      </w:pPr>
      <w:r w:rsidRPr="00306788">
        <w:rPr>
          <w:rFonts w:eastAsia="Arial Unicode MS" w:cs="Arial Unicode MS"/>
          <w:color w:val="000000"/>
        </w:rPr>
        <w:t xml:space="preserve">Svelging: </w:t>
      </w:r>
    </w:p>
    <w:p w14:paraId="4BE3C2C0" w14:textId="735F93CC" w:rsidR="00306788" w:rsidRPr="00306788" w:rsidRDefault="00306788" w:rsidP="00306788">
      <w:pPr>
        <w:widowControl w:val="0"/>
        <w:autoSpaceDE w:val="0"/>
        <w:autoSpaceDN w:val="0"/>
        <w:adjustRightInd w:val="0"/>
        <w:spacing w:after="60" w:line="320" w:lineRule="atLeast"/>
        <w:ind w:left="1416"/>
        <w:rPr>
          <w:rFonts w:eastAsia="Arial Unicode MS" w:cs="Arial Unicode MS"/>
          <w:color w:val="000000"/>
        </w:rPr>
      </w:pPr>
      <w:r w:rsidRPr="00306788">
        <w:rPr>
          <w:rFonts w:eastAsia="Arial Unicode MS" w:cs="Arial Unicode MS"/>
          <w:color w:val="000000"/>
        </w:rPr>
        <w:t>Kvalme, oppkast, magesmerter. Hudkontakt Langvarig eller gjentatt kontakt kan forårsake irritasjon og tørr hud</w:t>
      </w:r>
    </w:p>
    <w:p w14:paraId="68817204" w14:textId="77777777" w:rsidR="00306788" w:rsidRDefault="00306788" w:rsidP="00306788">
      <w:pPr>
        <w:widowControl w:val="0"/>
        <w:autoSpaceDE w:val="0"/>
        <w:autoSpaceDN w:val="0"/>
        <w:adjustRightInd w:val="0"/>
        <w:spacing w:after="60" w:line="320" w:lineRule="atLeast"/>
        <w:ind w:firstLine="708"/>
        <w:rPr>
          <w:rFonts w:eastAsia="Arial Unicode MS" w:cs="Arial Unicode MS"/>
          <w:color w:val="000000"/>
        </w:rPr>
      </w:pPr>
      <w:r w:rsidRPr="00306788">
        <w:rPr>
          <w:rFonts w:eastAsia="Arial Unicode MS" w:cs="Arial Unicode MS"/>
          <w:color w:val="000000"/>
        </w:rPr>
        <w:t>Øyekontakt:</w:t>
      </w:r>
    </w:p>
    <w:p w14:paraId="2498BD3A" w14:textId="4A06B0AA" w:rsidR="007F1DB8" w:rsidRDefault="00306788" w:rsidP="00306788">
      <w:pPr>
        <w:widowControl w:val="0"/>
        <w:autoSpaceDE w:val="0"/>
        <w:autoSpaceDN w:val="0"/>
        <w:adjustRightInd w:val="0"/>
        <w:spacing w:after="60" w:line="320" w:lineRule="atLeast"/>
        <w:ind w:left="708" w:firstLine="708"/>
        <w:rPr>
          <w:rFonts w:eastAsia="Arial Unicode MS" w:cs="Arial Unicode MS"/>
          <w:color w:val="000000"/>
        </w:rPr>
      </w:pPr>
      <w:r w:rsidRPr="00306788">
        <w:rPr>
          <w:rFonts w:eastAsia="Arial Unicode MS" w:cs="Arial Unicode MS"/>
          <w:color w:val="000000"/>
        </w:rPr>
        <w:t>Brennende følelse og midlertidig rødhet.</w:t>
      </w:r>
    </w:p>
    <w:p w14:paraId="12A02CB8" w14:textId="77777777" w:rsidR="007F1DB8" w:rsidRDefault="007F1DB8" w:rsidP="007F1DB8">
      <w:pPr>
        <w:widowControl w:val="0"/>
        <w:autoSpaceDE w:val="0"/>
        <w:autoSpaceDN w:val="0"/>
        <w:adjustRightInd w:val="0"/>
        <w:spacing w:after="60" w:line="320" w:lineRule="atLeast"/>
        <w:rPr>
          <w:rFonts w:eastAsia="Arial Unicode MS" w:cs="Arial Unicode MS"/>
          <w:color w:val="000000"/>
        </w:rPr>
      </w:pPr>
    </w:p>
    <w:p w14:paraId="295F9E50" w14:textId="2CE50E0F" w:rsidR="00D035A0" w:rsidRPr="00306788" w:rsidRDefault="007F1DB8" w:rsidP="00D035A0">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lastRenderedPageBreak/>
        <w:t>4.3.</w:t>
      </w:r>
      <w:r w:rsidRPr="002F6934">
        <w:rPr>
          <w:rFonts w:eastAsia="Arial Unicode MS" w:cs="Arial Unicode MS"/>
          <w:color w:val="000000"/>
          <w:u w:val="single"/>
        </w:rPr>
        <w:tab/>
      </w:r>
      <w:r w:rsidRPr="002F6934">
        <w:rPr>
          <w:rFonts w:eastAsia="Arial Unicode MS" w:cs="Arial Unicode MS"/>
          <w:color w:val="000000"/>
          <w:u w:val="single"/>
        </w:rPr>
        <w:tab/>
        <w:t>Indikasjon om øyeblikkelig legehjelp og spesialbehandling er nødvendig</w:t>
      </w:r>
    </w:p>
    <w:p w14:paraId="1750AB80" w14:textId="5F008148" w:rsidR="00D035A0" w:rsidRDefault="00306788" w:rsidP="00306788">
      <w:pPr>
        <w:widowControl w:val="0"/>
        <w:autoSpaceDE w:val="0"/>
        <w:autoSpaceDN w:val="0"/>
        <w:adjustRightInd w:val="0"/>
        <w:spacing w:after="60" w:line="320" w:lineRule="atLeast"/>
        <w:ind w:left="708"/>
        <w:rPr>
          <w:rFonts w:eastAsia="Arial Unicode MS" w:cs="Arial Unicode MS"/>
          <w:color w:val="000000"/>
        </w:rPr>
      </w:pPr>
      <w:r w:rsidRPr="00306788">
        <w:rPr>
          <w:rFonts w:eastAsia="Arial Unicode MS" w:cs="Arial Unicode MS"/>
          <w:color w:val="000000"/>
        </w:rPr>
        <w:t>Den alvorligste risikoen er ved inntak, produktet kan komme inn i lungene på grunn av lav viskositet og føre til rask utvikling av svært alvorlige innåndingslungesår (medisinsk undersøkelse i løpet av 48 timer).</w:t>
      </w:r>
    </w:p>
    <w:p w14:paraId="6A590FE4" w14:textId="77777777" w:rsidR="00306788" w:rsidRDefault="00306788" w:rsidP="00306788">
      <w:pPr>
        <w:widowControl w:val="0"/>
        <w:autoSpaceDE w:val="0"/>
        <w:autoSpaceDN w:val="0"/>
        <w:adjustRightInd w:val="0"/>
        <w:spacing w:after="60" w:line="320" w:lineRule="atLeast"/>
        <w:ind w:left="708"/>
        <w:rPr>
          <w:rFonts w:eastAsia="Arial Unicode MS" w:cs="Arial Unicode MS"/>
          <w:color w:val="000000"/>
        </w:rPr>
      </w:pPr>
    </w:p>
    <w:p w14:paraId="0CD008B2" w14:textId="77777777" w:rsidR="00D035A0" w:rsidRDefault="00D035A0" w:rsidP="00D035A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5: BRANNSLOKKINGSTILTAK</w:t>
      </w:r>
    </w:p>
    <w:p w14:paraId="23EA5B2C" w14:textId="77777777" w:rsidR="00D035A0" w:rsidRPr="002F6934" w:rsidRDefault="00656288" w:rsidP="00D035A0">
      <w:pPr>
        <w:widowControl w:val="0"/>
        <w:autoSpaceDE w:val="0"/>
        <w:autoSpaceDN w:val="0"/>
        <w:adjustRightInd w:val="0"/>
        <w:spacing w:after="60" w:line="320" w:lineRule="atLeast"/>
        <w:rPr>
          <w:rFonts w:eastAsia="Arial Unicode MS" w:cs="Arial Unicode MS"/>
          <w:color w:val="000000"/>
          <w:u w:val="single"/>
        </w:rPr>
      </w:pPr>
      <w:r>
        <w:rPr>
          <w:rFonts w:eastAsia="Arial Unicode MS" w:cs="Arial Unicode MS"/>
          <w:color w:val="000000"/>
          <w:u w:val="single"/>
        </w:rPr>
        <w:t>5.1.</w:t>
      </w:r>
      <w:r>
        <w:rPr>
          <w:rFonts w:eastAsia="Arial Unicode MS" w:cs="Arial Unicode MS"/>
          <w:color w:val="000000"/>
          <w:u w:val="single"/>
        </w:rPr>
        <w:tab/>
      </w:r>
      <w:r>
        <w:rPr>
          <w:rFonts w:eastAsia="Arial Unicode MS" w:cs="Arial Unicode MS"/>
          <w:color w:val="000000"/>
          <w:u w:val="single"/>
        </w:rPr>
        <w:tab/>
      </w:r>
      <w:r w:rsidR="0088242D" w:rsidRPr="002F6934">
        <w:rPr>
          <w:rFonts w:eastAsia="Arial Unicode MS" w:cs="Arial Unicode MS"/>
          <w:color w:val="000000"/>
          <w:u w:val="single"/>
        </w:rPr>
        <w:t>Slukningsmidler</w:t>
      </w:r>
    </w:p>
    <w:p w14:paraId="70B87DE6" w14:textId="77777777" w:rsidR="0088242D" w:rsidRDefault="00396BE1" w:rsidP="00396BE1">
      <w:pPr>
        <w:widowControl w:val="0"/>
        <w:autoSpaceDE w:val="0"/>
        <w:autoSpaceDN w:val="0"/>
        <w:adjustRightInd w:val="0"/>
        <w:spacing w:after="60" w:line="320" w:lineRule="atLeast"/>
        <w:ind w:left="700"/>
        <w:rPr>
          <w:rFonts w:eastAsia="Arial Unicode MS" w:cs="Arial Unicode MS"/>
          <w:color w:val="000000"/>
        </w:rPr>
      </w:pPr>
      <w:r w:rsidRPr="00396BE1">
        <w:rPr>
          <w:rFonts w:eastAsia="Arial Unicode MS" w:cs="Arial Unicode MS"/>
          <w:color w:val="000000"/>
        </w:rPr>
        <w:t>Bruk brannslukningsmiddel egnet for omgivende materialer. Slokk med skum, karbondioksid, tørrpulver eller vanntåke.</w:t>
      </w:r>
    </w:p>
    <w:p w14:paraId="70C2D55E" w14:textId="77777777" w:rsidR="00396BE1" w:rsidRDefault="00396BE1" w:rsidP="00396BE1">
      <w:pPr>
        <w:widowControl w:val="0"/>
        <w:autoSpaceDE w:val="0"/>
        <w:autoSpaceDN w:val="0"/>
        <w:adjustRightInd w:val="0"/>
        <w:spacing w:after="60" w:line="320" w:lineRule="atLeast"/>
        <w:ind w:left="700"/>
        <w:rPr>
          <w:rFonts w:eastAsia="Arial Unicode MS" w:cs="Arial Unicode MS"/>
          <w:color w:val="000000"/>
        </w:rPr>
      </w:pPr>
      <w:r w:rsidRPr="00396BE1">
        <w:rPr>
          <w:rFonts w:eastAsia="Arial Unicode MS" w:cs="Arial Unicode MS"/>
          <w:color w:val="000000"/>
          <w:u w:val="single"/>
        </w:rPr>
        <w:t>IKKE</w:t>
      </w:r>
      <w:r>
        <w:rPr>
          <w:rFonts w:eastAsia="Arial Unicode MS" w:cs="Arial Unicode MS"/>
          <w:color w:val="000000"/>
        </w:rPr>
        <w:t xml:space="preserve"> bruk vannstråle som et</w:t>
      </w:r>
      <w:r w:rsidRPr="00396BE1">
        <w:rPr>
          <w:rFonts w:eastAsia="Arial Unicode MS" w:cs="Arial Unicode MS"/>
          <w:color w:val="000000"/>
        </w:rPr>
        <w:t xml:space="preserve"> brannslukningsapparat, da dette vil spre brannen.</w:t>
      </w:r>
    </w:p>
    <w:p w14:paraId="7D8057E1" w14:textId="77777777" w:rsidR="00396BE1" w:rsidRDefault="00396BE1" w:rsidP="00396BE1">
      <w:pPr>
        <w:widowControl w:val="0"/>
        <w:autoSpaceDE w:val="0"/>
        <w:autoSpaceDN w:val="0"/>
        <w:adjustRightInd w:val="0"/>
        <w:spacing w:after="60" w:line="320" w:lineRule="atLeast"/>
        <w:rPr>
          <w:rFonts w:eastAsia="Arial Unicode MS" w:cs="Arial Unicode MS"/>
        </w:rPr>
      </w:pPr>
    </w:p>
    <w:p w14:paraId="3FB83FC2" w14:textId="77777777" w:rsidR="00396BE1" w:rsidRPr="002F6934" w:rsidRDefault="00656288" w:rsidP="00396BE1">
      <w:pPr>
        <w:widowControl w:val="0"/>
        <w:autoSpaceDE w:val="0"/>
        <w:autoSpaceDN w:val="0"/>
        <w:adjustRightInd w:val="0"/>
        <w:spacing w:after="60" w:line="320" w:lineRule="atLeast"/>
        <w:rPr>
          <w:rFonts w:eastAsia="Arial Unicode MS" w:cs="Arial Unicode MS"/>
          <w:u w:val="single"/>
        </w:rPr>
      </w:pPr>
      <w:r>
        <w:rPr>
          <w:rFonts w:eastAsia="Arial Unicode MS" w:cs="Arial Unicode MS"/>
          <w:u w:val="single"/>
        </w:rPr>
        <w:t>5.2.</w:t>
      </w:r>
      <w:r>
        <w:rPr>
          <w:rFonts w:eastAsia="Arial Unicode MS" w:cs="Arial Unicode MS"/>
          <w:u w:val="single"/>
        </w:rPr>
        <w:tab/>
      </w:r>
      <w:r>
        <w:rPr>
          <w:rFonts w:eastAsia="Arial Unicode MS" w:cs="Arial Unicode MS"/>
          <w:u w:val="single"/>
        </w:rPr>
        <w:tab/>
      </w:r>
      <w:r w:rsidR="002F6934" w:rsidRPr="002F6934">
        <w:rPr>
          <w:rFonts w:eastAsia="Arial Unicode MS" w:cs="Arial Unicode MS"/>
          <w:u w:val="single"/>
        </w:rPr>
        <w:t xml:space="preserve">Særlige farer i forbindelse med stoffet eller blandingen </w:t>
      </w:r>
    </w:p>
    <w:p w14:paraId="43E2154C" w14:textId="77777777" w:rsidR="00E54C0D" w:rsidRPr="00E54C0D" w:rsidRDefault="00E54C0D" w:rsidP="00E54C0D">
      <w:pPr>
        <w:widowControl w:val="0"/>
        <w:autoSpaceDE w:val="0"/>
        <w:autoSpaceDN w:val="0"/>
        <w:adjustRightInd w:val="0"/>
        <w:spacing w:after="60" w:line="320" w:lineRule="atLeast"/>
        <w:rPr>
          <w:rFonts w:eastAsia="Arial Unicode MS" w:cs="Arial Unicode MS"/>
        </w:rPr>
      </w:pPr>
      <w:r>
        <w:rPr>
          <w:rFonts w:eastAsia="Arial Unicode MS" w:cs="Arial Unicode MS"/>
        </w:rPr>
        <w:tab/>
      </w:r>
      <w:r w:rsidRPr="00E54C0D">
        <w:rPr>
          <w:rFonts w:eastAsia="Arial Unicode MS" w:cs="Arial Unicode MS"/>
        </w:rPr>
        <w:t>Farlige forbrenningsprodukter</w:t>
      </w:r>
    </w:p>
    <w:p w14:paraId="5357DB73" w14:textId="77777777" w:rsidR="00E54C0D" w:rsidRPr="00E54C0D" w:rsidRDefault="00E54C0D" w:rsidP="00E54C0D">
      <w:pPr>
        <w:widowControl w:val="0"/>
        <w:autoSpaceDE w:val="0"/>
        <w:autoSpaceDN w:val="0"/>
        <w:adjustRightInd w:val="0"/>
        <w:spacing w:after="60" w:line="320" w:lineRule="atLeast"/>
        <w:ind w:left="1416"/>
        <w:rPr>
          <w:rFonts w:eastAsia="Arial Unicode MS" w:cs="Arial Unicode MS"/>
        </w:rPr>
      </w:pPr>
      <w:r w:rsidRPr="00E54C0D">
        <w:rPr>
          <w:rFonts w:eastAsia="Arial Unicode MS" w:cs="Arial Unicode MS"/>
        </w:rPr>
        <w:t xml:space="preserve">Ufullstendig forbrenning og </w:t>
      </w:r>
      <w:proofErr w:type="spellStart"/>
      <w:r w:rsidRPr="00E54C0D">
        <w:rPr>
          <w:rFonts w:eastAsia="Arial Unicode MS" w:cs="Arial Unicode MS"/>
        </w:rPr>
        <w:t>termolyse</w:t>
      </w:r>
      <w:proofErr w:type="spellEnd"/>
      <w:r w:rsidRPr="00E54C0D">
        <w:rPr>
          <w:rFonts w:eastAsia="Arial Unicode MS" w:cs="Arial Unicode MS"/>
        </w:rPr>
        <w:t xml:space="preserve"> kan produsere gasser av varierende toksisitet som karbonmonoksid, karbondioksid, forskjellige hydrokarboner, </w:t>
      </w:r>
      <w:proofErr w:type="spellStart"/>
      <w:r w:rsidRPr="00E54C0D">
        <w:rPr>
          <w:rFonts w:eastAsia="Arial Unicode MS" w:cs="Arial Unicode MS"/>
        </w:rPr>
        <w:t>aldeyder</w:t>
      </w:r>
      <w:proofErr w:type="spellEnd"/>
      <w:r w:rsidRPr="00E54C0D">
        <w:rPr>
          <w:rFonts w:eastAsia="Arial Unicode MS" w:cs="Arial Unicode MS"/>
        </w:rPr>
        <w:t xml:space="preserve"> og sot. Disse kan være svært farlige ved innånding i lukkede rom eller i høye konsentrasjoner.</w:t>
      </w:r>
    </w:p>
    <w:p w14:paraId="6C8AB89F" w14:textId="77777777" w:rsidR="00E54C0D" w:rsidRPr="00E54C0D" w:rsidRDefault="00E54C0D" w:rsidP="00E54C0D">
      <w:pPr>
        <w:widowControl w:val="0"/>
        <w:autoSpaceDE w:val="0"/>
        <w:autoSpaceDN w:val="0"/>
        <w:adjustRightInd w:val="0"/>
        <w:spacing w:after="60" w:line="320" w:lineRule="atLeast"/>
        <w:ind w:firstLine="708"/>
        <w:rPr>
          <w:rFonts w:eastAsia="Arial Unicode MS" w:cs="Arial Unicode MS"/>
        </w:rPr>
      </w:pPr>
      <w:r w:rsidRPr="00E54C0D">
        <w:rPr>
          <w:rFonts w:eastAsia="Arial Unicode MS" w:cs="Arial Unicode MS"/>
        </w:rPr>
        <w:t>Uvanlige brann- og eksplosjonsfare</w:t>
      </w:r>
    </w:p>
    <w:p w14:paraId="20D9908B" w14:textId="77777777" w:rsidR="00E54C0D" w:rsidRPr="00E54C0D" w:rsidRDefault="00E54C0D" w:rsidP="00E54C0D">
      <w:pPr>
        <w:widowControl w:val="0"/>
        <w:autoSpaceDE w:val="0"/>
        <w:autoSpaceDN w:val="0"/>
        <w:adjustRightInd w:val="0"/>
        <w:spacing w:after="60" w:line="320" w:lineRule="atLeast"/>
        <w:ind w:left="1416"/>
        <w:rPr>
          <w:rFonts w:eastAsia="Arial Unicode MS" w:cs="Arial Unicode MS"/>
        </w:rPr>
      </w:pPr>
      <w:r w:rsidRPr="00E54C0D">
        <w:rPr>
          <w:rFonts w:eastAsia="Arial Unicode MS" w:cs="Arial Unicode MS"/>
        </w:rPr>
        <w:t>Kan eksplodere ved oppvarming eller ved eksponering for flammer eller gnister. Ved oppvarming øker volumet og trykket kraftig, noe som medfører eksplosjon av beholderen.</w:t>
      </w:r>
    </w:p>
    <w:p w14:paraId="558AE3CF" w14:textId="77777777" w:rsidR="00E54C0D" w:rsidRPr="00E54C0D" w:rsidRDefault="00E54C0D" w:rsidP="00E54C0D">
      <w:pPr>
        <w:widowControl w:val="0"/>
        <w:autoSpaceDE w:val="0"/>
        <w:autoSpaceDN w:val="0"/>
        <w:adjustRightInd w:val="0"/>
        <w:spacing w:after="60" w:line="320" w:lineRule="atLeast"/>
        <w:ind w:firstLine="708"/>
        <w:rPr>
          <w:rFonts w:eastAsia="Arial Unicode MS" w:cs="Arial Unicode MS"/>
        </w:rPr>
      </w:pPr>
      <w:r w:rsidRPr="00E54C0D">
        <w:rPr>
          <w:rFonts w:eastAsia="Arial Unicode MS" w:cs="Arial Unicode MS"/>
        </w:rPr>
        <w:t>Spesifikke farer</w:t>
      </w:r>
    </w:p>
    <w:p w14:paraId="2043EE32" w14:textId="4C5268B2" w:rsidR="002F6934" w:rsidRDefault="00E54C0D" w:rsidP="00E54C0D">
      <w:pPr>
        <w:widowControl w:val="0"/>
        <w:autoSpaceDE w:val="0"/>
        <w:autoSpaceDN w:val="0"/>
        <w:adjustRightInd w:val="0"/>
        <w:spacing w:after="60" w:line="320" w:lineRule="atLeast"/>
        <w:ind w:left="1416"/>
        <w:rPr>
          <w:rFonts w:eastAsia="Arial Unicode MS" w:cs="Arial Unicode MS"/>
          <w:color w:val="000000"/>
        </w:rPr>
      </w:pPr>
      <w:r w:rsidRPr="00E54C0D">
        <w:rPr>
          <w:rFonts w:eastAsia="Arial Unicode MS" w:cs="Arial Unicode MS"/>
        </w:rPr>
        <w:t xml:space="preserve">Damper er tyngre enn luft og kan reise langs gulvet og i bunnen av beholdere. Dampene kan antennes av en gnist, en varm overflate eller en </w:t>
      </w:r>
      <w:proofErr w:type="spellStart"/>
      <w:r w:rsidRPr="00E54C0D">
        <w:rPr>
          <w:rFonts w:eastAsia="Arial Unicode MS" w:cs="Arial Unicode MS"/>
        </w:rPr>
        <w:t>ember</w:t>
      </w:r>
      <w:proofErr w:type="spellEnd"/>
      <w:r w:rsidRPr="00E54C0D">
        <w:rPr>
          <w:rFonts w:eastAsia="Arial Unicode MS" w:cs="Arial Unicode MS"/>
        </w:rPr>
        <w:t>.</w:t>
      </w:r>
    </w:p>
    <w:p w14:paraId="6915A970" w14:textId="77777777" w:rsidR="002F6934" w:rsidRDefault="002F6934" w:rsidP="002F6934">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5.3. Råd til brannbekjempningspersonale </w:t>
      </w:r>
    </w:p>
    <w:p w14:paraId="267D843B" w14:textId="77777777" w:rsidR="00E54C0D" w:rsidRPr="00E54C0D" w:rsidRDefault="002F6934" w:rsidP="00E54C0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E54C0D" w:rsidRPr="00E54C0D">
        <w:rPr>
          <w:rFonts w:eastAsia="Arial Unicode MS" w:cs="Arial Unicode MS"/>
          <w:color w:val="000000"/>
        </w:rPr>
        <w:t>Spesielle brannslukningsprosedyrer</w:t>
      </w:r>
    </w:p>
    <w:p w14:paraId="3846941D" w14:textId="77777777" w:rsidR="00E54C0D" w:rsidRPr="00E54C0D" w:rsidRDefault="00E54C0D" w:rsidP="00E54C0D">
      <w:pPr>
        <w:widowControl w:val="0"/>
        <w:autoSpaceDE w:val="0"/>
        <w:autoSpaceDN w:val="0"/>
        <w:adjustRightInd w:val="0"/>
        <w:spacing w:after="60" w:line="320" w:lineRule="atLeast"/>
        <w:ind w:left="1416"/>
        <w:rPr>
          <w:rFonts w:eastAsia="Arial Unicode MS" w:cs="Arial Unicode MS"/>
          <w:color w:val="000000"/>
        </w:rPr>
      </w:pPr>
      <w:r w:rsidRPr="00E54C0D">
        <w:rPr>
          <w:rFonts w:eastAsia="Arial Unicode MS" w:cs="Arial Unicode MS"/>
          <w:color w:val="000000"/>
        </w:rPr>
        <w:t>Unngå åndedrettsvern. Kule beholdere utsatt for flammer med vann til godt etter at brannen er ute. Hold avløpsvann ut av avløp og vannkilder. Dike for vannkontroll. Beholdere i nærheten av brann skal fjernes eller avkjøles med vann.</w:t>
      </w:r>
    </w:p>
    <w:p w14:paraId="06ACFDB9" w14:textId="77777777" w:rsidR="00E54C0D" w:rsidRPr="00E54C0D" w:rsidRDefault="00E54C0D" w:rsidP="00E54C0D">
      <w:pPr>
        <w:widowControl w:val="0"/>
        <w:autoSpaceDE w:val="0"/>
        <w:autoSpaceDN w:val="0"/>
        <w:adjustRightInd w:val="0"/>
        <w:spacing w:after="60" w:line="320" w:lineRule="atLeast"/>
        <w:ind w:firstLine="708"/>
        <w:rPr>
          <w:rFonts w:eastAsia="Arial Unicode MS" w:cs="Arial Unicode MS"/>
          <w:color w:val="000000"/>
        </w:rPr>
      </w:pPr>
      <w:r w:rsidRPr="00E54C0D">
        <w:rPr>
          <w:rFonts w:eastAsia="Arial Unicode MS" w:cs="Arial Unicode MS"/>
          <w:color w:val="000000"/>
        </w:rPr>
        <w:t>Beskyttelsesutstyr til brannmenn</w:t>
      </w:r>
    </w:p>
    <w:p w14:paraId="670C3863" w14:textId="358E45E0" w:rsidR="002F6934" w:rsidRDefault="00E54C0D" w:rsidP="00E54C0D">
      <w:pPr>
        <w:widowControl w:val="0"/>
        <w:autoSpaceDE w:val="0"/>
        <w:autoSpaceDN w:val="0"/>
        <w:adjustRightInd w:val="0"/>
        <w:spacing w:after="60" w:line="320" w:lineRule="atLeast"/>
        <w:ind w:left="1416"/>
        <w:rPr>
          <w:rFonts w:eastAsia="Arial Unicode MS" w:cs="Arial Unicode MS"/>
          <w:color w:val="000000"/>
        </w:rPr>
      </w:pPr>
      <w:r w:rsidRPr="00E54C0D">
        <w:rPr>
          <w:rFonts w:eastAsia="Arial Unicode MS" w:cs="Arial Unicode MS"/>
          <w:color w:val="000000"/>
        </w:rPr>
        <w:t>Bruk uavhengig pusteapparat og beskyttelsesdrakt. Ved stor brann eller i lukkede eller dårlig ventilerte rom, bruk full brannbeskyttende klær og selvforsynt pusteapparat med et fullt ansiktsstykke som drives i positivtrykksmodus.</w:t>
      </w:r>
    </w:p>
    <w:p w14:paraId="2E1B6789" w14:textId="77777777" w:rsidR="00E54C0D" w:rsidRDefault="00E54C0D" w:rsidP="00E54C0D">
      <w:pPr>
        <w:widowControl w:val="0"/>
        <w:autoSpaceDE w:val="0"/>
        <w:autoSpaceDN w:val="0"/>
        <w:adjustRightInd w:val="0"/>
        <w:spacing w:after="60" w:line="320" w:lineRule="atLeast"/>
        <w:ind w:left="1416"/>
        <w:rPr>
          <w:rFonts w:eastAsia="Arial Unicode MS" w:cs="Arial Unicode MS"/>
          <w:color w:val="000000"/>
        </w:rPr>
      </w:pPr>
    </w:p>
    <w:p w14:paraId="4A99D168" w14:textId="77777777" w:rsidR="008D1FE9" w:rsidRDefault="008D1FE9" w:rsidP="00E54C0D">
      <w:pPr>
        <w:widowControl w:val="0"/>
        <w:autoSpaceDE w:val="0"/>
        <w:autoSpaceDN w:val="0"/>
        <w:adjustRightInd w:val="0"/>
        <w:spacing w:after="60" w:line="320" w:lineRule="atLeast"/>
        <w:ind w:left="1416"/>
        <w:rPr>
          <w:rFonts w:eastAsia="Arial Unicode MS" w:cs="Arial Unicode MS"/>
          <w:color w:val="000000"/>
        </w:rPr>
      </w:pPr>
    </w:p>
    <w:p w14:paraId="0A035E0C" w14:textId="77777777" w:rsidR="008D1FE9" w:rsidRDefault="008D1FE9" w:rsidP="00E54C0D">
      <w:pPr>
        <w:widowControl w:val="0"/>
        <w:autoSpaceDE w:val="0"/>
        <w:autoSpaceDN w:val="0"/>
        <w:adjustRightInd w:val="0"/>
        <w:spacing w:after="60" w:line="320" w:lineRule="atLeast"/>
        <w:ind w:left="1416"/>
        <w:rPr>
          <w:rFonts w:eastAsia="Arial Unicode MS" w:cs="Arial Unicode MS"/>
          <w:color w:val="000000"/>
        </w:rPr>
      </w:pPr>
    </w:p>
    <w:p w14:paraId="5ADC276C" w14:textId="77777777" w:rsidR="002F6934" w:rsidRDefault="002F6934" w:rsidP="00667E1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lastRenderedPageBreak/>
        <w:t>SEKSJON 6: TILTAK TIL UTILSIKTEDE UTSLIPP</w:t>
      </w:r>
    </w:p>
    <w:p w14:paraId="4AE144EF" w14:textId="77777777" w:rsidR="00656288" w:rsidRPr="00656288" w:rsidRDefault="00656288" w:rsidP="002F6934">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6.1.</w:t>
      </w:r>
      <w:r w:rsidRPr="00656288">
        <w:rPr>
          <w:rFonts w:eastAsia="Arial Unicode MS" w:cs="Arial Unicode MS"/>
          <w:color w:val="000000"/>
          <w:u w:val="single"/>
        </w:rPr>
        <w:tab/>
      </w:r>
      <w:r w:rsidRPr="00656288">
        <w:rPr>
          <w:rFonts w:eastAsia="Arial Unicode MS" w:cs="Arial Unicode MS"/>
          <w:color w:val="000000"/>
          <w:u w:val="single"/>
        </w:rPr>
        <w:tab/>
        <w:t xml:space="preserve">Personlige forhåndsregler, verneutstyr og </w:t>
      </w:r>
      <w:proofErr w:type="spellStart"/>
      <w:r w:rsidRPr="00656288">
        <w:rPr>
          <w:rFonts w:eastAsia="Arial Unicode MS" w:cs="Arial Unicode MS"/>
          <w:color w:val="000000"/>
          <w:u w:val="single"/>
        </w:rPr>
        <w:t>nødrutiner</w:t>
      </w:r>
      <w:proofErr w:type="spellEnd"/>
    </w:p>
    <w:p w14:paraId="3F1E517A" w14:textId="54E5A53D" w:rsidR="00656288" w:rsidRPr="002F6934" w:rsidRDefault="00656288" w:rsidP="00656288">
      <w:pPr>
        <w:widowControl w:val="0"/>
        <w:autoSpaceDE w:val="0"/>
        <w:autoSpaceDN w:val="0"/>
        <w:adjustRightInd w:val="0"/>
        <w:spacing w:after="60" w:line="320" w:lineRule="atLeast"/>
        <w:ind w:left="700"/>
        <w:rPr>
          <w:rFonts w:eastAsia="Arial Unicode MS" w:cs="Arial Unicode MS"/>
          <w:color w:val="000000"/>
        </w:rPr>
      </w:pPr>
      <w:r w:rsidRPr="00656288">
        <w:rPr>
          <w:rFonts w:eastAsia="Arial Unicode MS" w:cs="Arial Unicode MS"/>
          <w:color w:val="000000"/>
        </w:rPr>
        <w:t xml:space="preserve">For </w:t>
      </w:r>
      <w:r>
        <w:rPr>
          <w:rFonts w:eastAsia="Arial Unicode MS" w:cs="Arial Unicode MS"/>
          <w:color w:val="000000"/>
        </w:rPr>
        <w:t>personlig beskyttelse, se seksjon</w:t>
      </w:r>
      <w:r w:rsidRPr="00656288">
        <w:rPr>
          <w:rFonts w:eastAsia="Arial Unicode MS" w:cs="Arial Unicode MS"/>
          <w:color w:val="000000"/>
        </w:rPr>
        <w:t xml:space="preserve"> 8.</w:t>
      </w:r>
    </w:p>
    <w:p w14:paraId="09288832" w14:textId="77777777" w:rsidR="002F6934" w:rsidRDefault="002F6934" w:rsidP="00656288">
      <w:pPr>
        <w:widowControl w:val="0"/>
        <w:autoSpaceDE w:val="0"/>
        <w:autoSpaceDN w:val="0"/>
        <w:adjustRightInd w:val="0"/>
        <w:spacing w:after="60" w:line="320" w:lineRule="atLeast"/>
        <w:rPr>
          <w:rFonts w:eastAsia="Arial Unicode MS" w:cs="Arial Unicode MS"/>
          <w:color w:val="000000"/>
        </w:rPr>
      </w:pPr>
    </w:p>
    <w:p w14:paraId="72FD9597" w14:textId="77777777" w:rsidR="00656288" w:rsidRPr="00656288" w:rsidRDefault="00656288" w:rsidP="00656288">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6.2.</w:t>
      </w:r>
      <w:r w:rsidRPr="00656288">
        <w:rPr>
          <w:rFonts w:eastAsia="Arial Unicode MS" w:cs="Arial Unicode MS"/>
          <w:color w:val="000000"/>
          <w:u w:val="single"/>
        </w:rPr>
        <w:tab/>
      </w:r>
      <w:r w:rsidRPr="00656288">
        <w:rPr>
          <w:rFonts w:eastAsia="Arial Unicode MS" w:cs="Arial Unicode MS"/>
          <w:color w:val="000000"/>
          <w:u w:val="single"/>
        </w:rPr>
        <w:tab/>
        <w:t>Forhåndsregler med hensyn på miljø</w:t>
      </w:r>
    </w:p>
    <w:p w14:paraId="6BE1EC8B" w14:textId="60C1EB6F" w:rsidR="00656288" w:rsidRDefault="00DA6C00" w:rsidP="00DA6C00">
      <w:pPr>
        <w:widowControl w:val="0"/>
        <w:autoSpaceDE w:val="0"/>
        <w:autoSpaceDN w:val="0"/>
        <w:adjustRightInd w:val="0"/>
        <w:spacing w:after="60" w:line="320" w:lineRule="atLeast"/>
        <w:ind w:left="708"/>
        <w:rPr>
          <w:rFonts w:eastAsia="Arial Unicode MS" w:cs="Arial Unicode MS"/>
          <w:color w:val="000000"/>
        </w:rPr>
      </w:pPr>
      <w:r w:rsidRPr="00DA6C00">
        <w:rPr>
          <w:rFonts w:eastAsia="Arial Unicode MS" w:cs="Arial Unicode MS"/>
          <w:color w:val="000000"/>
        </w:rPr>
        <w:t>Ikke slipp ned i avløp, vannbaner eller på bakken. Søl eller ukontrollerte utslipp til vannløp skal UMIDDELBART varsles til</w:t>
      </w:r>
      <w:r w:rsidRPr="00DA6C00">
        <w:t xml:space="preserve"> </w:t>
      </w:r>
      <w:r w:rsidRPr="00DA6C00">
        <w:rPr>
          <w:rFonts w:eastAsia="Arial Unicode MS" w:cs="Arial Unicode MS"/>
          <w:color w:val="000000"/>
        </w:rPr>
        <w:t>Miljøbyrå eller andre passende tilsynsorgan.</w:t>
      </w:r>
    </w:p>
    <w:p w14:paraId="553C70DA" w14:textId="77777777" w:rsidR="00656288" w:rsidRDefault="00656288" w:rsidP="00656288">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6.3.</w:t>
      </w:r>
      <w:r w:rsidRPr="00656288">
        <w:rPr>
          <w:rFonts w:eastAsia="Arial Unicode MS" w:cs="Arial Unicode MS"/>
          <w:color w:val="000000"/>
          <w:u w:val="single"/>
        </w:rPr>
        <w:tab/>
      </w:r>
      <w:r w:rsidRPr="00656288">
        <w:rPr>
          <w:rFonts w:eastAsia="Arial Unicode MS" w:cs="Arial Unicode MS"/>
          <w:color w:val="000000"/>
          <w:u w:val="single"/>
        </w:rPr>
        <w:tab/>
        <w:t>Metoder og materialer for oppsamling og rensing</w:t>
      </w:r>
    </w:p>
    <w:p w14:paraId="5AE344A0" w14:textId="085CD473" w:rsidR="00667E10" w:rsidRDefault="001845DA" w:rsidP="001845DA">
      <w:pPr>
        <w:widowControl w:val="0"/>
        <w:autoSpaceDE w:val="0"/>
        <w:autoSpaceDN w:val="0"/>
        <w:adjustRightInd w:val="0"/>
        <w:spacing w:after="60" w:line="320" w:lineRule="atLeast"/>
        <w:ind w:left="708"/>
        <w:rPr>
          <w:rFonts w:eastAsia="Arial Unicode MS" w:cs="Arial Unicode MS"/>
          <w:color w:val="000000"/>
        </w:rPr>
      </w:pPr>
      <w:r w:rsidRPr="001845DA">
        <w:rPr>
          <w:rFonts w:eastAsia="Arial Unicode MS" w:cs="Arial Unicode MS"/>
          <w:color w:val="000000"/>
        </w:rPr>
        <w:t xml:space="preserve">Utslipp på land: Fjern alle antennelseskilder (Ingen røyking, bluss, gnister eller flammer i umiddelbar nærhet). Stopp lekkasje hvis du kan gjøre det uten risiko. Alt utstyr som brukes ved håndtering av produktet må være jordet. Ikke berør eller gå gjennom </w:t>
      </w:r>
      <w:proofErr w:type="spellStart"/>
      <w:r w:rsidRPr="001845DA">
        <w:rPr>
          <w:rFonts w:eastAsia="Arial Unicode MS" w:cs="Arial Unicode MS"/>
          <w:color w:val="000000"/>
        </w:rPr>
        <w:t>utsølt</w:t>
      </w:r>
      <w:proofErr w:type="spellEnd"/>
      <w:r w:rsidRPr="001845DA">
        <w:rPr>
          <w:rFonts w:eastAsia="Arial Unicode MS" w:cs="Arial Unicode MS"/>
          <w:color w:val="000000"/>
        </w:rPr>
        <w:t xml:space="preserve"> materiale. Unngå innånding i vannveier, avløp, kjeller eller begrensede områder. Et dampundertrykkende skum kan brukes til å redusere damp. Bruk rene, ikke-gnistende verktøy for å samle opp absorbert materiale. Absorber eller dekk med tørr jord, sand eller annet ikke-brennbart materiale og overfør til beholdere</w:t>
      </w:r>
    </w:p>
    <w:p w14:paraId="5BCC94B3" w14:textId="77777777" w:rsidR="00667E10" w:rsidRDefault="00667E10" w:rsidP="00667E10">
      <w:pPr>
        <w:widowControl w:val="0"/>
        <w:autoSpaceDE w:val="0"/>
        <w:autoSpaceDN w:val="0"/>
        <w:adjustRightInd w:val="0"/>
        <w:spacing w:after="60" w:line="320" w:lineRule="atLeast"/>
        <w:rPr>
          <w:rFonts w:eastAsia="Arial Unicode MS" w:cs="Arial Unicode MS"/>
          <w:color w:val="000000"/>
          <w:u w:val="single"/>
        </w:rPr>
      </w:pPr>
      <w:r w:rsidRPr="00667E10">
        <w:rPr>
          <w:rFonts w:eastAsia="Arial Unicode MS" w:cs="Arial Unicode MS"/>
          <w:color w:val="000000"/>
          <w:u w:val="single"/>
        </w:rPr>
        <w:t>6.4.</w:t>
      </w:r>
      <w:r w:rsidRPr="00667E10">
        <w:rPr>
          <w:rFonts w:eastAsia="Arial Unicode MS" w:cs="Arial Unicode MS"/>
          <w:color w:val="000000"/>
          <w:u w:val="single"/>
        </w:rPr>
        <w:tab/>
      </w:r>
      <w:r w:rsidRPr="00667E10">
        <w:rPr>
          <w:rFonts w:eastAsia="Arial Unicode MS" w:cs="Arial Unicode MS"/>
          <w:color w:val="000000"/>
          <w:u w:val="single"/>
        </w:rPr>
        <w:tab/>
        <w:t>Henvisning til andre seksjoner</w:t>
      </w:r>
    </w:p>
    <w:p w14:paraId="52718A6B" w14:textId="77777777" w:rsidR="00667E10" w:rsidRDefault="00667E10" w:rsidP="00667E1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667E10">
        <w:rPr>
          <w:rFonts w:eastAsia="Arial Unicode MS" w:cs="Arial Unicode MS"/>
          <w:color w:val="000000"/>
        </w:rPr>
        <w:t>P</w:t>
      </w:r>
      <w:r>
        <w:rPr>
          <w:rFonts w:eastAsia="Arial Unicode MS" w:cs="Arial Unicode MS"/>
          <w:color w:val="000000"/>
        </w:rPr>
        <w:t>ersonlig beskyttelse, se seksjon</w:t>
      </w:r>
      <w:r w:rsidRPr="00667E10">
        <w:rPr>
          <w:rFonts w:eastAsia="Arial Unicode MS" w:cs="Arial Unicode MS"/>
          <w:color w:val="000000"/>
        </w:rPr>
        <w:t xml:space="preserve"> 8. For avfallshånd</w:t>
      </w:r>
      <w:r>
        <w:rPr>
          <w:rFonts w:eastAsia="Arial Unicode MS" w:cs="Arial Unicode MS"/>
          <w:color w:val="000000"/>
        </w:rPr>
        <w:t>tering, se seksjon</w:t>
      </w:r>
      <w:r w:rsidRPr="00667E10">
        <w:rPr>
          <w:rFonts w:eastAsia="Arial Unicode MS" w:cs="Arial Unicode MS"/>
          <w:color w:val="000000"/>
        </w:rPr>
        <w:t xml:space="preserve"> 13.</w:t>
      </w:r>
    </w:p>
    <w:p w14:paraId="68D7FA38" w14:textId="77777777" w:rsidR="00667E10" w:rsidRDefault="00667E10" w:rsidP="00667E10">
      <w:pPr>
        <w:widowControl w:val="0"/>
        <w:autoSpaceDE w:val="0"/>
        <w:autoSpaceDN w:val="0"/>
        <w:adjustRightInd w:val="0"/>
        <w:spacing w:after="60" w:line="320" w:lineRule="atLeast"/>
        <w:rPr>
          <w:rFonts w:eastAsia="Arial Unicode MS" w:cs="Arial Unicode MS"/>
          <w:color w:val="000000"/>
        </w:rPr>
      </w:pPr>
    </w:p>
    <w:p w14:paraId="40A71DE5" w14:textId="77777777" w:rsidR="003D6682" w:rsidRDefault="003D6682" w:rsidP="003D668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HÅNDTERING OG LAGRING</w:t>
      </w:r>
    </w:p>
    <w:p w14:paraId="6632B514" w14:textId="77777777" w:rsidR="003D6682" w:rsidRPr="00395797" w:rsidRDefault="003D6682"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7.1.</w:t>
      </w:r>
      <w:r w:rsidRPr="00395797">
        <w:rPr>
          <w:rFonts w:eastAsia="Arial Unicode MS" w:cs="Arial Unicode MS"/>
          <w:color w:val="000000"/>
          <w:u w:val="single"/>
        </w:rPr>
        <w:tab/>
      </w:r>
      <w:r w:rsidRPr="00395797">
        <w:rPr>
          <w:rFonts w:eastAsia="Arial Unicode MS" w:cs="Arial Unicode MS"/>
          <w:color w:val="000000"/>
          <w:u w:val="single"/>
        </w:rPr>
        <w:tab/>
        <w:t xml:space="preserve">Forhåndsregler for sikker håndtering </w:t>
      </w:r>
    </w:p>
    <w:p w14:paraId="045F99A1" w14:textId="214D29F0" w:rsidR="00395797" w:rsidRDefault="001845DA" w:rsidP="001845DA">
      <w:pPr>
        <w:widowControl w:val="0"/>
        <w:autoSpaceDE w:val="0"/>
        <w:autoSpaceDN w:val="0"/>
        <w:adjustRightInd w:val="0"/>
        <w:spacing w:after="60" w:line="320" w:lineRule="atLeast"/>
        <w:ind w:left="708"/>
        <w:rPr>
          <w:rFonts w:eastAsia="Arial Unicode MS" w:cs="Arial Unicode MS"/>
          <w:color w:val="000000"/>
        </w:rPr>
      </w:pPr>
      <w:r w:rsidRPr="001845DA">
        <w:rPr>
          <w:rFonts w:eastAsia="Arial Unicode MS" w:cs="Arial Unicode MS"/>
          <w:color w:val="000000"/>
        </w:rPr>
        <w:t>Unngå kontakt med hud og øyne. Holdes vekk fra varme, gnister og åpen flamme. Eliminer alle antennelseskilder. Oppbevar olje-fuktede filler / kluter i lufttette beholdere mellom arbeidsoperasjoner. Spontan forbrenning kan oppstå hvis de får lov til å komme i kontakt med luft i en periode, holdes på et kjølig sted. Forurenset filler og kluter må settes i brannslukkede beholdere for avhending, gjennomvåt med vann eller brent. Ikke spis, drikk eller røyk når du bruker produktet. Ventilasjon godt, unngå åndedrettsvern. Bruk godkjent organisk gassfiltermaske hvis luftforurensning er over akseptert nivå. Fare for dampkonsentrasjon på gulvet og i lavtliggende områder.</w:t>
      </w:r>
    </w:p>
    <w:p w14:paraId="62956298" w14:textId="77777777" w:rsidR="00395797" w:rsidRPr="00395797" w:rsidRDefault="00395797"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7.2.</w:t>
      </w:r>
      <w:r w:rsidRPr="00395797">
        <w:rPr>
          <w:rFonts w:eastAsia="Arial Unicode MS" w:cs="Arial Unicode MS"/>
          <w:color w:val="000000"/>
          <w:u w:val="single"/>
        </w:rPr>
        <w:tab/>
      </w:r>
      <w:r w:rsidRPr="00395797">
        <w:rPr>
          <w:rFonts w:eastAsia="Arial Unicode MS" w:cs="Arial Unicode MS"/>
          <w:color w:val="000000"/>
          <w:u w:val="single"/>
        </w:rPr>
        <w:tab/>
        <w:t>Vilkår for sikker lagring, herunder eventuelle uforenligheter</w:t>
      </w:r>
    </w:p>
    <w:p w14:paraId="385A028A" w14:textId="77777777" w:rsidR="001845DA" w:rsidRPr="001845DA" w:rsidRDefault="001845DA" w:rsidP="001845D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1845DA">
        <w:rPr>
          <w:rFonts w:eastAsia="Arial Unicode MS" w:cs="Arial Unicode MS"/>
          <w:color w:val="000000"/>
        </w:rPr>
        <w:t xml:space="preserve">Oppbevares i godt lukket </w:t>
      </w:r>
      <w:proofErr w:type="spellStart"/>
      <w:r w:rsidRPr="001845DA">
        <w:rPr>
          <w:rFonts w:eastAsia="Arial Unicode MS" w:cs="Arial Unicode MS"/>
          <w:color w:val="000000"/>
        </w:rPr>
        <w:t>originalemballasje</w:t>
      </w:r>
      <w:proofErr w:type="spellEnd"/>
      <w:r w:rsidRPr="001845DA">
        <w:rPr>
          <w:rFonts w:eastAsia="Arial Unicode MS" w:cs="Arial Unicode MS"/>
          <w:color w:val="000000"/>
        </w:rPr>
        <w:t xml:space="preserve"> på et tørt, kjølig og godt ventilert sted.</w:t>
      </w:r>
    </w:p>
    <w:p w14:paraId="17F44866" w14:textId="70203382" w:rsidR="00395797" w:rsidRDefault="001845DA" w:rsidP="001845DA">
      <w:pPr>
        <w:widowControl w:val="0"/>
        <w:autoSpaceDE w:val="0"/>
        <w:autoSpaceDN w:val="0"/>
        <w:adjustRightInd w:val="0"/>
        <w:spacing w:after="60" w:line="320" w:lineRule="atLeast"/>
        <w:ind w:left="708"/>
        <w:rPr>
          <w:rFonts w:eastAsia="Arial Unicode MS" w:cs="Arial Unicode MS"/>
          <w:color w:val="000000"/>
        </w:rPr>
      </w:pPr>
      <w:r w:rsidRPr="001845DA">
        <w:rPr>
          <w:rFonts w:eastAsia="Arial Unicode MS" w:cs="Arial Unicode MS"/>
          <w:color w:val="000000"/>
        </w:rPr>
        <w:t>Ta forholdsregler mot statisk utladning. Brannfarlig / brennbar - Holdes vekk fra oksidasjonsmidler, varme og flammer. Kan angripe enkelte plaststoffer, gummi og overtrekksmaling.</w:t>
      </w:r>
      <w:r w:rsidR="00395797">
        <w:rPr>
          <w:rFonts w:eastAsia="Arial Unicode MS" w:cs="Arial Unicode MS"/>
          <w:color w:val="000000"/>
        </w:rPr>
        <w:t xml:space="preserve"> </w:t>
      </w:r>
    </w:p>
    <w:p w14:paraId="118A291B" w14:textId="77777777" w:rsidR="00395797" w:rsidRDefault="00395797" w:rsidP="00395797">
      <w:pPr>
        <w:widowControl w:val="0"/>
        <w:autoSpaceDE w:val="0"/>
        <w:autoSpaceDN w:val="0"/>
        <w:adjustRightInd w:val="0"/>
        <w:spacing w:after="60" w:line="320" w:lineRule="atLeast"/>
        <w:ind w:firstLine="708"/>
        <w:rPr>
          <w:rFonts w:eastAsia="Arial Unicode MS" w:cs="Arial Unicode MS"/>
          <w:color w:val="000000"/>
        </w:rPr>
      </w:pPr>
      <w:r w:rsidRPr="00395797">
        <w:rPr>
          <w:rFonts w:eastAsia="Arial Unicode MS" w:cs="Arial Unicode MS"/>
          <w:color w:val="000000"/>
        </w:rPr>
        <w:t>Lagerklasse</w:t>
      </w:r>
      <w:r>
        <w:rPr>
          <w:rFonts w:eastAsia="Arial Unicode MS" w:cs="Arial Unicode MS"/>
          <w:color w:val="000000"/>
        </w:rPr>
        <w:t xml:space="preserve"> - </w:t>
      </w:r>
      <w:r w:rsidRPr="00395797">
        <w:rPr>
          <w:rFonts w:eastAsia="Arial Unicode MS" w:cs="Arial Unicode MS"/>
          <w:color w:val="000000"/>
        </w:rPr>
        <w:t>Brennbar væskelagring.</w:t>
      </w:r>
    </w:p>
    <w:p w14:paraId="7C579F30" w14:textId="77777777" w:rsidR="00395797" w:rsidRDefault="00395797" w:rsidP="00395797">
      <w:pPr>
        <w:widowControl w:val="0"/>
        <w:autoSpaceDE w:val="0"/>
        <w:autoSpaceDN w:val="0"/>
        <w:adjustRightInd w:val="0"/>
        <w:spacing w:after="60" w:line="320" w:lineRule="atLeast"/>
        <w:ind w:firstLine="708"/>
        <w:rPr>
          <w:rFonts w:eastAsia="Arial Unicode MS" w:cs="Arial Unicode MS"/>
          <w:color w:val="000000"/>
        </w:rPr>
      </w:pPr>
    </w:p>
    <w:p w14:paraId="4882DEFC" w14:textId="77777777" w:rsidR="00395797" w:rsidRDefault="00395797" w:rsidP="00395797">
      <w:pPr>
        <w:widowControl w:val="0"/>
        <w:autoSpaceDE w:val="0"/>
        <w:autoSpaceDN w:val="0"/>
        <w:adjustRightInd w:val="0"/>
        <w:spacing w:after="60" w:line="320" w:lineRule="atLeast"/>
        <w:ind w:firstLine="708"/>
        <w:rPr>
          <w:rFonts w:eastAsia="Arial Unicode MS" w:cs="Arial Unicode MS"/>
          <w:color w:val="000000"/>
        </w:rPr>
      </w:pPr>
    </w:p>
    <w:p w14:paraId="5FB14EC6" w14:textId="77777777" w:rsidR="00395797" w:rsidRPr="00395797" w:rsidRDefault="00395797" w:rsidP="00395797">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lastRenderedPageBreak/>
        <w:t>7.3.</w:t>
      </w:r>
      <w:r w:rsidRPr="00395797">
        <w:rPr>
          <w:rFonts w:eastAsia="Arial Unicode MS" w:cs="Arial Unicode MS"/>
          <w:color w:val="000000"/>
          <w:u w:val="single"/>
        </w:rPr>
        <w:tab/>
      </w:r>
      <w:r w:rsidRPr="00395797">
        <w:rPr>
          <w:rFonts w:eastAsia="Arial Unicode MS" w:cs="Arial Unicode MS"/>
          <w:color w:val="000000"/>
          <w:u w:val="single"/>
        </w:rPr>
        <w:tab/>
        <w:t xml:space="preserve">Særlig(e) sluttanvendelse(r) </w:t>
      </w:r>
    </w:p>
    <w:p w14:paraId="3027EAFB" w14:textId="77777777" w:rsidR="00395797" w:rsidRDefault="00395797" w:rsidP="00395797">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395797">
        <w:rPr>
          <w:rFonts w:eastAsia="Arial Unicode MS" w:cs="Arial Unicode MS"/>
          <w:color w:val="000000"/>
        </w:rPr>
        <w:t>De identifiserte bruksområder for dette produktet er beskrevet i avsnitt 1.2.</w:t>
      </w:r>
    </w:p>
    <w:p w14:paraId="066E6BFD" w14:textId="228E598F" w:rsidR="00395797" w:rsidRDefault="001845DA" w:rsidP="00395797">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
    <w:p w14:paraId="10065295" w14:textId="4ADD8595" w:rsidR="001845DA" w:rsidRPr="001845DA" w:rsidRDefault="001845DA" w:rsidP="001845DA">
      <w:pPr>
        <w:widowControl w:val="0"/>
        <w:autoSpaceDE w:val="0"/>
        <w:autoSpaceDN w:val="0"/>
        <w:adjustRightInd w:val="0"/>
        <w:spacing w:after="60" w:line="320" w:lineRule="atLeast"/>
        <w:ind w:firstLine="708"/>
        <w:rPr>
          <w:rFonts w:eastAsia="Arial Unicode MS" w:cs="Arial Unicode MS"/>
          <w:color w:val="000000"/>
        </w:rPr>
      </w:pPr>
      <w:r w:rsidRPr="001845DA">
        <w:rPr>
          <w:rFonts w:eastAsia="Arial Unicode MS" w:cs="Arial Unicode MS"/>
          <w:color w:val="000000"/>
        </w:rPr>
        <w:t>Beskrivelse</w:t>
      </w:r>
      <w:r>
        <w:rPr>
          <w:rFonts w:eastAsia="Arial Unicode MS" w:cs="Arial Unicode MS"/>
          <w:color w:val="000000"/>
        </w:rPr>
        <w:t xml:space="preserve"> av bruk</w:t>
      </w:r>
    </w:p>
    <w:p w14:paraId="1E64F817" w14:textId="5D9ADB32" w:rsidR="001845DA" w:rsidRDefault="001845DA" w:rsidP="001845DA">
      <w:pPr>
        <w:widowControl w:val="0"/>
        <w:autoSpaceDE w:val="0"/>
        <w:autoSpaceDN w:val="0"/>
        <w:adjustRightInd w:val="0"/>
        <w:spacing w:after="60" w:line="320" w:lineRule="atLeast"/>
        <w:ind w:left="1416"/>
        <w:rPr>
          <w:rFonts w:eastAsia="Arial Unicode MS" w:cs="Arial Unicode MS"/>
          <w:color w:val="000000"/>
        </w:rPr>
      </w:pPr>
      <w:r w:rsidRPr="001845DA">
        <w:rPr>
          <w:rFonts w:eastAsia="Arial Unicode MS" w:cs="Arial Unicode MS"/>
          <w:color w:val="000000"/>
        </w:rPr>
        <w:t>Håndter som du vil male eller lakk. Hold beholderne stengt når de ikke er i bruk. Åpne beholderne langsomt for å slippe opp noe trykkoppbygging som kan oppstå. Oppbevares utilgjengelig for barn. Bruk "sunn fornuft" tiltak når du bruker dette produktet. Ved overføring nødvendig mengde til en ikke-plast beholder som glass eller metall. Unngå all kontakt med hud og øyne.</w:t>
      </w:r>
    </w:p>
    <w:p w14:paraId="2F5A7A79" w14:textId="77777777" w:rsidR="001845DA" w:rsidRDefault="001845DA" w:rsidP="001845DA">
      <w:pPr>
        <w:widowControl w:val="0"/>
        <w:autoSpaceDE w:val="0"/>
        <w:autoSpaceDN w:val="0"/>
        <w:adjustRightInd w:val="0"/>
        <w:spacing w:after="60" w:line="320" w:lineRule="atLeast"/>
        <w:ind w:left="1416"/>
        <w:rPr>
          <w:rFonts w:eastAsia="Arial Unicode MS" w:cs="Arial Unicode MS"/>
          <w:color w:val="000000"/>
        </w:rPr>
      </w:pPr>
    </w:p>
    <w:p w14:paraId="5531835A" w14:textId="77777777" w:rsidR="00395797" w:rsidRDefault="00395797" w:rsidP="00395797">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8: EKSPONERINGSKONTROLL/PERSONLIG BESKYTTELSE</w:t>
      </w:r>
    </w:p>
    <w:p w14:paraId="0EF5C570" w14:textId="593239D2" w:rsidR="00395797" w:rsidRPr="001C0241" w:rsidRDefault="00395797" w:rsidP="00395797">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8.1.</w:t>
      </w:r>
      <w:r w:rsidRPr="00395797">
        <w:rPr>
          <w:rFonts w:eastAsia="Arial Unicode MS" w:cs="Arial Unicode MS"/>
          <w:color w:val="000000"/>
          <w:u w:val="single"/>
        </w:rPr>
        <w:tab/>
      </w:r>
      <w:r w:rsidRPr="00395797">
        <w:rPr>
          <w:rFonts w:eastAsia="Arial Unicode MS" w:cs="Arial Unicode MS"/>
          <w:color w:val="000000"/>
          <w:u w:val="single"/>
        </w:rPr>
        <w:tab/>
        <w:t xml:space="preserve">Kontrollparametere </w:t>
      </w:r>
    </w:p>
    <w:p w14:paraId="75B99AE3"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DE-</w:t>
      </w:r>
      <w:proofErr w:type="spellStart"/>
      <w:r w:rsidRPr="001C0241">
        <w:rPr>
          <w:rFonts w:eastAsia="Arial Unicode MS" w:cs="Arial Unicode MS"/>
          <w:color w:val="000000"/>
        </w:rPr>
        <w:t>AROMATISED</w:t>
      </w:r>
      <w:proofErr w:type="spellEnd"/>
      <w:r w:rsidRPr="001C0241">
        <w:rPr>
          <w:rFonts w:eastAsia="Arial Unicode MS" w:cs="Arial Unicode MS"/>
          <w:color w:val="000000"/>
        </w:rPr>
        <w:t xml:space="preserve"> </w:t>
      </w:r>
      <w:proofErr w:type="spellStart"/>
      <w:r w:rsidRPr="001C0241">
        <w:rPr>
          <w:rFonts w:eastAsia="Arial Unicode MS" w:cs="Arial Unicode MS"/>
          <w:color w:val="000000"/>
        </w:rPr>
        <w:t>KEROSENE</w:t>
      </w:r>
      <w:proofErr w:type="spellEnd"/>
    </w:p>
    <w:p w14:paraId="6C77FE88"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Langsiktig eksponeringsbegrensning (8-timers TWA): 1000mg / m3</w:t>
      </w:r>
    </w:p>
    <w:p w14:paraId="526CA237"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 Kortvarig eksponeringsgrense (15 minutter): -</w:t>
      </w:r>
    </w:p>
    <w:p w14:paraId="2C97E6BB"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proofErr w:type="spellStart"/>
      <w:r w:rsidRPr="001C0241">
        <w:rPr>
          <w:rFonts w:eastAsia="Arial Unicode MS" w:cs="Arial Unicode MS"/>
          <w:color w:val="000000"/>
        </w:rPr>
        <w:t>ZIRCONIUM</w:t>
      </w:r>
      <w:proofErr w:type="spellEnd"/>
      <w:r w:rsidRPr="001C0241">
        <w:rPr>
          <w:rFonts w:eastAsia="Arial Unicode MS" w:cs="Arial Unicode MS"/>
          <w:color w:val="000000"/>
        </w:rPr>
        <w:t xml:space="preserve"> SALT, 2-ETHYLHEXANOICACID</w:t>
      </w:r>
    </w:p>
    <w:p w14:paraId="5A7B6A1A"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 xml:space="preserve">Langvarig eksponeringsgrense (8 timers TWA): </w:t>
      </w:r>
      <w:proofErr w:type="spellStart"/>
      <w:r w:rsidRPr="001C0241">
        <w:rPr>
          <w:rFonts w:eastAsia="Arial Unicode MS" w:cs="Arial Unicode MS"/>
          <w:color w:val="000000"/>
        </w:rPr>
        <w:t>WEL</w:t>
      </w:r>
      <w:proofErr w:type="spellEnd"/>
      <w:r w:rsidRPr="001C0241">
        <w:rPr>
          <w:rFonts w:eastAsia="Arial Unicode MS" w:cs="Arial Unicode MS"/>
          <w:color w:val="000000"/>
        </w:rPr>
        <w:t xml:space="preserve"> -5 mg / m3</w:t>
      </w:r>
    </w:p>
    <w:p w14:paraId="4BA23CF0"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 xml:space="preserve">Kortvarig eksponeringsgrense (15 minutter): </w:t>
      </w:r>
      <w:proofErr w:type="spellStart"/>
      <w:r w:rsidRPr="001C0241">
        <w:rPr>
          <w:rFonts w:eastAsia="Arial Unicode MS" w:cs="Arial Unicode MS"/>
          <w:color w:val="000000"/>
        </w:rPr>
        <w:t>WEL</w:t>
      </w:r>
      <w:proofErr w:type="spellEnd"/>
      <w:r w:rsidRPr="001C0241">
        <w:rPr>
          <w:rFonts w:eastAsia="Arial Unicode MS" w:cs="Arial Unicode MS"/>
          <w:color w:val="000000"/>
        </w:rPr>
        <w:t xml:space="preserve"> -10 mg / m3</w:t>
      </w:r>
    </w:p>
    <w:p w14:paraId="2A08A6B2"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proofErr w:type="spellStart"/>
      <w:r w:rsidRPr="001C0241">
        <w:rPr>
          <w:rFonts w:eastAsia="Arial Unicode MS" w:cs="Arial Unicode MS"/>
          <w:color w:val="000000"/>
        </w:rPr>
        <w:t>COBALT</w:t>
      </w:r>
      <w:proofErr w:type="spellEnd"/>
      <w:r w:rsidRPr="001C0241">
        <w:rPr>
          <w:rFonts w:eastAsia="Arial Unicode MS" w:cs="Arial Unicode MS"/>
          <w:color w:val="000000"/>
        </w:rPr>
        <w:t xml:space="preserve"> BIS (2-ETYLHEXANOAT)</w:t>
      </w:r>
    </w:p>
    <w:p w14:paraId="28EFB689"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 xml:space="preserve">Langvarig eksponeringsgrense (8 timers TWA): </w:t>
      </w:r>
      <w:proofErr w:type="spellStart"/>
      <w:r w:rsidRPr="001C0241">
        <w:rPr>
          <w:rFonts w:eastAsia="Arial Unicode MS" w:cs="Arial Unicode MS"/>
          <w:color w:val="000000"/>
        </w:rPr>
        <w:t>WEL</w:t>
      </w:r>
      <w:proofErr w:type="spellEnd"/>
      <w:r w:rsidRPr="001C0241">
        <w:rPr>
          <w:rFonts w:eastAsia="Arial Unicode MS" w:cs="Arial Unicode MS"/>
          <w:color w:val="000000"/>
        </w:rPr>
        <w:t xml:space="preserve"> 0,1 mg / m3</w:t>
      </w:r>
    </w:p>
    <w:p w14:paraId="0F3A5E45"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proofErr w:type="spellStart"/>
      <w:r w:rsidRPr="001C0241">
        <w:rPr>
          <w:rFonts w:eastAsia="Arial Unicode MS" w:cs="Arial Unicode MS"/>
          <w:color w:val="000000"/>
        </w:rPr>
        <w:t>ZIRCONIUMPROPONAT</w:t>
      </w:r>
      <w:proofErr w:type="spellEnd"/>
    </w:p>
    <w:p w14:paraId="4D3F2EE5"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Langvarig eksponeringsgrense (8-timers TWA): WEL-5 mg / m3</w:t>
      </w:r>
    </w:p>
    <w:p w14:paraId="0BF6D904"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 xml:space="preserve">Kortvarig eksponeringsgrense (15 minutter): </w:t>
      </w:r>
      <w:proofErr w:type="spellStart"/>
      <w:r w:rsidRPr="001C0241">
        <w:rPr>
          <w:rFonts w:eastAsia="Arial Unicode MS" w:cs="Arial Unicode MS"/>
          <w:color w:val="000000"/>
        </w:rPr>
        <w:t>WEL</w:t>
      </w:r>
      <w:proofErr w:type="spellEnd"/>
      <w:r w:rsidRPr="001C0241">
        <w:rPr>
          <w:rFonts w:eastAsia="Arial Unicode MS" w:cs="Arial Unicode MS"/>
          <w:color w:val="000000"/>
        </w:rPr>
        <w:t xml:space="preserve"> - 10 mg / m3</w:t>
      </w:r>
    </w:p>
    <w:p w14:paraId="17F02F6B" w14:textId="77777777" w:rsidR="001C0241" w:rsidRPr="001C0241" w:rsidRDefault="001C0241" w:rsidP="001C0241">
      <w:pPr>
        <w:widowControl w:val="0"/>
        <w:autoSpaceDE w:val="0"/>
        <w:autoSpaceDN w:val="0"/>
        <w:adjustRightInd w:val="0"/>
        <w:spacing w:after="60" w:line="320" w:lineRule="atLeast"/>
        <w:ind w:firstLine="708"/>
        <w:rPr>
          <w:rFonts w:eastAsia="Arial Unicode MS" w:cs="Arial Unicode MS"/>
          <w:color w:val="000000"/>
        </w:rPr>
      </w:pPr>
      <w:r w:rsidRPr="001C0241">
        <w:rPr>
          <w:rFonts w:eastAsia="Arial Unicode MS" w:cs="Arial Unicode MS"/>
          <w:color w:val="000000"/>
        </w:rPr>
        <w:t>2-ETYLHEXANESYRE</w:t>
      </w:r>
    </w:p>
    <w:p w14:paraId="0E09FDC1" w14:textId="7457E1DA" w:rsidR="001845DA" w:rsidRDefault="001C0241" w:rsidP="001C0241">
      <w:pPr>
        <w:widowControl w:val="0"/>
        <w:autoSpaceDE w:val="0"/>
        <w:autoSpaceDN w:val="0"/>
        <w:adjustRightInd w:val="0"/>
        <w:spacing w:after="60" w:line="320" w:lineRule="atLeast"/>
        <w:ind w:left="708"/>
        <w:rPr>
          <w:rFonts w:eastAsia="Arial Unicode MS" w:cs="Arial Unicode MS"/>
          <w:color w:val="000000"/>
        </w:rPr>
      </w:pPr>
      <w:r w:rsidRPr="001C0241">
        <w:rPr>
          <w:rFonts w:eastAsia="Arial Unicode MS" w:cs="Arial Unicode MS"/>
          <w:color w:val="000000"/>
        </w:rPr>
        <w:t xml:space="preserve">Langvarig eksponeringsgrense (8-timers TWA): - - Kortvarig eksponeringsgrense (15 minutter). HYDROKARBONER, C9-C12, n-alkaner, </w:t>
      </w:r>
      <w:proofErr w:type="spellStart"/>
      <w:r w:rsidRPr="001C0241">
        <w:rPr>
          <w:rFonts w:eastAsia="Arial Unicode MS" w:cs="Arial Unicode MS"/>
          <w:color w:val="000000"/>
        </w:rPr>
        <w:t>isoalkaner</w:t>
      </w:r>
      <w:proofErr w:type="spellEnd"/>
      <w:r w:rsidRPr="001C0241">
        <w:rPr>
          <w:rFonts w:eastAsia="Arial Unicode MS" w:cs="Arial Unicode MS"/>
          <w:color w:val="000000"/>
        </w:rPr>
        <w:t xml:space="preserve">, </w:t>
      </w:r>
      <w:proofErr w:type="spellStart"/>
      <w:r w:rsidRPr="001C0241">
        <w:rPr>
          <w:rFonts w:eastAsia="Arial Unicode MS" w:cs="Arial Unicode MS"/>
          <w:color w:val="000000"/>
        </w:rPr>
        <w:t>sykliser</w:t>
      </w:r>
      <w:proofErr w:type="spellEnd"/>
      <w:r w:rsidRPr="001C0241">
        <w:rPr>
          <w:rFonts w:eastAsia="Arial Unicode MS" w:cs="Arial Unicode MS"/>
          <w:color w:val="000000"/>
        </w:rPr>
        <w:t xml:space="preserve">, aromater (2-25%) </w:t>
      </w:r>
      <w:proofErr w:type="spellStart"/>
      <w:r w:rsidRPr="001C0241">
        <w:rPr>
          <w:rFonts w:eastAsia="Arial Unicode MS" w:cs="Arial Unicode MS"/>
          <w:color w:val="000000"/>
        </w:rPr>
        <w:t>WEL</w:t>
      </w:r>
      <w:proofErr w:type="spellEnd"/>
      <w:r w:rsidRPr="001C0241">
        <w:rPr>
          <w:rFonts w:eastAsia="Arial Unicode MS" w:cs="Arial Unicode MS"/>
          <w:color w:val="000000"/>
        </w:rPr>
        <w:t xml:space="preserve"> - 350 mg / m3 </w:t>
      </w:r>
      <w:proofErr w:type="spellStart"/>
      <w:r w:rsidRPr="001C0241">
        <w:rPr>
          <w:rFonts w:eastAsia="Arial Unicode MS" w:cs="Arial Unicode MS"/>
          <w:color w:val="000000"/>
        </w:rPr>
        <w:t>WEL</w:t>
      </w:r>
      <w:proofErr w:type="spellEnd"/>
      <w:r w:rsidRPr="001C0241">
        <w:rPr>
          <w:rFonts w:eastAsia="Arial Unicode MS" w:cs="Arial Unicode MS"/>
          <w:color w:val="000000"/>
        </w:rPr>
        <w:t xml:space="preserve"> = Eksponeringsgrense for arbeidsplassen.</w:t>
      </w:r>
    </w:p>
    <w:p w14:paraId="52F2846A" w14:textId="77777777" w:rsidR="002B77C4" w:rsidRDefault="002B77C4" w:rsidP="001C0241">
      <w:pPr>
        <w:widowControl w:val="0"/>
        <w:autoSpaceDE w:val="0"/>
        <w:autoSpaceDN w:val="0"/>
        <w:adjustRightInd w:val="0"/>
        <w:spacing w:after="60" w:line="320" w:lineRule="atLeast"/>
        <w:ind w:left="708"/>
        <w:rPr>
          <w:rFonts w:eastAsia="Arial Unicode MS" w:cs="Arial Unicode MS"/>
          <w:color w:val="000000"/>
        </w:rPr>
      </w:pPr>
    </w:p>
    <w:p w14:paraId="3E3BAEFA" w14:textId="77777777" w:rsidR="008D1FE9" w:rsidRDefault="00502305" w:rsidP="0050230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
    <w:p w14:paraId="3251368F" w14:textId="77777777" w:rsidR="008D1FE9" w:rsidRDefault="008D1FE9" w:rsidP="00502305">
      <w:pPr>
        <w:widowControl w:val="0"/>
        <w:autoSpaceDE w:val="0"/>
        <w:autoSpaceDN w:val="0"/>
        <w:adjustRightInd w:val="0"/>
        <w:spacing w:after="60" w:line="320" w:lineRule="atLeast"/>
        <w:rPr>
          <w:rFonts w:eastAsia="Arial Unicode MS" w:cs="Arial Unicode MS"/>
          <w:color w:val="000000"/>
        </w:rPr>
      </w:pPr>
    </w:p>
    <w:p w14:paraId="70A6E184" w14:textId="77777777" w:rsidR="008D1FE9" w:rsidRDefault="008D1FE9" w:rsidP="00502305">
      <w:pPr>
        <w:widowControl w:val="0"/>
        <w:autoSpaceDE w:val="0"/>
        <w:autoSpaceDN w:val="0"/>
        <w:adjustRightInd w:val="0"/>
        <w:spacing w:after="60" w:line="320" w:lineRule="atLeast"/>
        <w:rPr>
          <w:rFonts w:eastAsia="Arial Unicode MS" w:cs="Arial Unicode MS"/>
          <w:color w:val="000000"/>
        </w:rPr>
      </w:pPr>
    </w:p>
    <w:p w14:paraId="4D266F6D" w14:textId="77777777" w:rsidR="008D1FE9" w:rsidRDefault="008D1FE9" w:rsidP="00502305">
      <w:pPr>
        <w:widowControl w:val="0"/>
        <w:autoSpaceDE w:val="0"/>
        <w:autoSpaceDN w:val="0"/>
        <w:adjustRightInd w:val="0"/>
        <w:spacing w:after="60" w:line="320" w:lineRule="atLeast"/>
        <w:rPr>
          <w:rFonts w:eastAsia="Arial Unicode MS" w:cs="Arial Unicode MS"/>
          <w:color w:val="000000"/>
        </w:rPr>
      </w:pPr>
    </w:p>
    <w:p w14:paraId="568D86C8" w14:textId="77777777" w:rsidR="008D1FE9" w:rsidRDefault="008D1FE9" w:rsidP="00502305">
      <w:pPr>
        <w:widowControl w:val="0"/>
        <w:autoSpaceDE w:val="0"/>
        <w:autoSpaceDN w:val="0"/>
        <w:adjustRightInd w:val="0"/>
        <w:spacing w:after="60" w:line="320" w:lineRule="atLeast"/>
        <w:rPr>
          <w:rFonts w:eastAsia="Arial Unicode MS" w:cs="Arial Unicode MS"/>
          <w:color w:val="000000"/>
        </w:rPr>
      </w:pPr>
    </w:p>
    <w:p w14:paraId="0E788CDD" w14:textId="77777777" w:rsidR="008D1FE9" w:rsidRDefault="008D1FE9" w:rsidP="00502305">
      <w:pPr>
        <w:widowControl w:val="0"/>
        <w:autoSpaceDE w:val="0"/>
        <w:autoSpaceDN w:val="0"/>
        <w:adjustRightInd w:val="0"/>
        <w:spacing w:after="60" w:line="320" w:lineRule="atLeast"/>
        <w:rPr>
          <w:rFonts w:eastAsia="Arial Unicode MS" w:cs="Arial Unicode MS"/>
          <w:color w:val="000000"/>
        </w:rPr>
      </w:pPr>
    </w:p>
    <w:p w14:paraId="41C0A478" w14:textId="77777777" w:rsidR="008D1FE9" w:rsidRDefault="008D1FE9" w:rsidP="00502305">
      <w:pPr>
        <w:widowControl w:val="0"/>
        <w:autoSpaceDE w:val="0"/>
        <w:autoSpaceDN w:val="0"/>
        <w:adjustRightInd w:val="0"/>
        <w:spacing w:after="60" w:line="320" w:lineRule="atLeast"/>
        <w:rPr>
          <w:rFonts w:eastAsia="Arial Unicode MS" w:cs="Arial Unicode MS"/>
          <w:color w:val="000000"/>
        </w:rPr>
      </w:pPr>
    </w:p>
    <w:p w14:paraId="3CCEC780" w14:textId="12B484A4" w:rsidR="002B77C4" w:rsidRDefault="00502305" w:rsidP="00502305">
      <w:pPr>
        <w:widowControl w:val="0"/>
        <w:autoSpaceDE w:val="0"/>
        <w:autoSpaceDN w:val="0"/>
        <w:adjustRightInd w:val="0"/>
        <w:spacing w:after="60" w:line="320" w:lineRule="atLeast"/>
        <w:rPr>
          <w:rFonts w:eastAsia="Arial Unicode MS" w:cs="Arial Unicode MS"/>
          <w:color w:val="000000"/>
        </w:rPr>
      </w:pPr>
      <w:r w:rsidRPr="00502305">
        <w:rPr>
          <w:rFonts w:eastAsia="Arial Unicode MS" w:cs="Arial Unicode MS"/>
          <w:color w:val="000000"/>
        </w:rPr>
        <w:lastRenderedPageBreak/>
        <w:t>ingrediens kommentar</w:t>
      </w:r>
    </w:p>
    <w:p w14:paraId="1AFC28A0" w14:textId="56AF2FD5" w:rsidR="00502305" w:rsidRDefault="00502305" w:rsidP="0050230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proofErr w:type="spellStart"/>
      <w:r w:rsidRPr="00502305">
        <w:rPr>
          <w:rFonts w:eastAsia="Arial Unicode MS" w:cs="Arial Unicode MS"/>
          <w:color w:val="000000"/>
        </w:rPr>
        <w:t>CEFIC-HSPA</w:t>
      </w:r>
      <w:proofErr w:type="spellEnd"/>
      <w:r w:rsidRPr="00502305">
        <w:rPr>
          <w:rFonts w:eastAsia="Arial Unicode MS" w:cs="Arial Unicode MS"/>
          <w:color w:val="000000"/>
        </w:rPr>
        <w:t xml:space="preserve"> anbefales arbeidsplass eksponeringsgrense (</w:t>
      </w:r>
      <w:proofErr w:type="spellStart"/>
      <w:r w:rsidRPr="00502305">
        <w:rPr>
          <w:rFonts w:eastAsia="Arial Unicode MS" w:cs="Arial Unicode MS"/>
          <w:color w:val="000000"/>
        </w:rPr>
        <w:t>WEL</w:t>
      </w:r>
      <w:proofErr w:type="spellEnd"/>
      <w:r w:rsidRPr="00502305">
        <w:rPr>
          <w:rFonts w:eastAsia="Arial Unicode MS" w:cs="Arial Unicode MS"/>
          <w:color w:val="000000"/>
        </w:rPr>
        <w:t>) 350 mg / m3</w:t>
      </w:r>
    </w:p>
    <w:p w14:paraId="3ECF631C" w14:textId="19CAE795" w:rsidR="00502305" w:rsidRDefault="00502305" w:rsidP="001C0241">
      <w:pPr>
        <w:widowControl w:val="0"/>
        <w:autoSpaceDE w:val="0"/>
        <w:autoSpaceDN w:val="0"/>
        <w:adjustRightInd w:val="0"/>
        <w:spacing w:after="60" w:line="320" w:lineRule="atLeast"/>
        <w:ind w:left="708"/>
        <w:rPr>
          <w:rFonts w:eastAsia="Arial Unicode MS" w:cs="Arial Unicode MS"/>
          <w:color w:val="000000"/>
        </w:rPr>
      </w:pPr>
      <w:proofErr w:type="spellStart"/>
      <w:r>
        <w:rPr>
          <w:rFonts w:eastAsia="Arial Unicode MS" w:cs="Arial Unicode MS"/>
          <w:color w:val="000000"/>
        </w:rPr>
        <w:t>DNEL</w:t>
      </w:r>
      <w:proofErr w:type="spellEnd"/>
    </w:p>
    <w:tbl>
      <w:tblPr>
        <w:tblStyle w:val="Tabellrutenett"/>
        <w:tblW w:w="0" w:type="auto"/>
        <w:tblInd w:w="708" w:type="dxa"/>
        <w:tblLook w:val="04A0" w:firstRow="1" w:lastRow="0" w:firstColumn="1" w:lastColumn="0" w:noHBand="0" w:noVBand="1"/>
      </w:tblPr>
      <w:tblGrid>
        <w:gridCol w:w="1793"/>
        <w:gridCol w:w="1797"/>
        <w:gridCol w:w="1791"/>
        <w:gridCol w:w="1722"/>
        <w:gridCol w:w="1811"/>
      </w:tblGrid>
      <w:tr w:rsidR="009D2E9B" w14:paraId="4F75118F" w14:textId="77777777" w:rsidTr="009D2E9B">
        <w:trPr>
          <w:trHeight w:val="405"/>
        </w:trPr>
        <w:tc>
          <w:tcPr>
            <w:tcW w:w="1793" w:type="dxa"/>
          </w:tcPr>
          <w:p w14:paraId="6B6D6668" w14:textId="389DBA24" w:rsidR="002B77C4" w:rsidRDefault="002B77C4"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Industri</w:t>
            </w:r>
          </w:p>
        </w:tc>
        <w:tc>
          <w:tcPr>
            <w:tcW w:w="1797" w:type="dxa"/>
          </w:tcPr>
          <w:p w14:paraId="5EFEA70E" w14:textId="13D59C5E"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Dermatisk</w:t>
            </w:r>
          </w:p>
        </w:tc>
        <w:tc>
          <w:tcPr>
            <w:tcW w:w="1791" w:type="dxa"/>
          </w:tcPr>
          <w:p w14:paraId="6A5BA6EA" w14:textId="74E7F325"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Langsiktig</w:t>
            </w:r>
          </w:p>
        </w:tc>
        <w:tc>
          <w:tcPr>
            <w:tcW w:w="1722" w:type="dxa"/>
          </w:tcPr>
          <w:p w14:paraId="591F4F40" w14:textId="670D0D37"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44</w:t>
            </w:r>
          </w:p>
        </w:tc>
        <w:tc>
          <w:tcPr>
            <w:tcW w:w="1811" w:type="dxa"/>
          </w:tcPr>
          <w:p w14:paraId="213027D6" w14:textId="171178C9"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Mg/kg/dag</w:t>
            </w:r>
          </w:p>
        </w:tc>
      </w:tr>
      <w:tr w:rsidR="009D2E9B" w14:paraId="51960286" w14:textId="77777777" w:rsidTr="009D2E9B">
        <w:trPr>
          <w:trHeight w:val="726"/>
        </w:trPr>
        <w:tc>
          <w:tcPr>
            <w:tcW w:w="1793" w:type="dxa"/>
          </w:tcPr>
          <w:p w14:paraId="592F8C77" w14:textId="55B03BEC" w:rsidR="002B77C4" w:rsidRDefault="002B77C4"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Industri</w:t>
            </w:r>
          </w:p>
        </w:tc>
        <w:tc>
          <w:tcPr>
            <w:tcW w:w="1797" w:type="dxa"/>
          </w:tcPr>
          <w:p w14:paraId="102C9231" w14:textId="04DC7328"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 xml:space="preserve">Innånding </w:t>
            </w:r>
          </w:p>
        </w:tc>
        <w:tc>
          <w:tcPr>
            <w:tcW w:w="1791" w:type="dxa"/>
          </w:tcPr>
          <w:p w14:paraId="18F116ED" w14:textId="035FBFDA"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Langsiktig</w:t>
            </w:r>
          </w:p>
        </w:tc>
        <w:tc>
          <w:tcPr>
            <w:tcW w:w="1722" w:type="dxa"/>
          </w:tcPr>
          <w:p w14:paraId="7409539E" w14:textId="7AC0F3A8"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330 per 8 timer</w:t>
            </w:r>
          </w:p>
        </w:tc>
        <w:tc>
          <w:tcPr>
            <w:tcW w:w="1811" w:type="dxa"/>
          </w:tcPr>
          <w:p w14:paraId="24D9C637" w14:textId="302038B5" w:rsidR="002B77C4"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r>
      <w:tr w:rsidR="009D2E9B" w14:paraId="7D2E2F63" w14:textId="77777777" w:rsidTr="009D2E9B">
        <w:tc>
          <w:tcPr>
            <w:tcW w:w="1793" w:type="dxa"/>
          </w:tcPr>
          <w:p w14:paraId="02EBA0A8" w14:textId="0AA7539F"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Forbruker</w:t>
            </w:r>
          </w:p>
        </w:tc>
        <w:tc>
          <w:tcPr>
            <w:tcW w:w="1797" w:type="dxa"/>
          </w:tcPr>
          <w:p w14:paraId="247EF592" w14:textId="183A7111"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Dermatisk</w:t>
            </w:r>
          </w:p>
        </w:tc>
        <w:tc>
          <w:tcPr>
            <w:tcW w:w="1791" w:type="dxa"/>
          </w:tcPr>
          <w:p w14:paraId="359F9FC9" w14:textId="0B4FC8F2"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Langsiktig</w:t>
            </w:r>
          </w:p>
        </w:tc>
        <w:tc>
          <w:tcPr>
            <w:tcW w:w="1722" w:type="dxa"/>
          </w:tcPr>
          <w:p w14:paraId="47C19FE9" w14:textId="57507DD3"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w:t>
            </w:r>
          </w:p>
        </w:tc>
        <w:tc>
          <w:tcPr>
            <w:tcW w:w="1811" w:type="dxa"/>
          </w:tcPr>
          <w:p w14:paraId="6A2088D4" w14:textId="1732CE41"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Mg/kg/dag</w:t>
            </w:r>
          </w:p>
        </w:tc>
      </w:tr>
      <w:tr w:rsidR="009D2E9B" w14:paraId="0371DEC5" w14:textId="77777777" w:rsidTr="009D2E9B">
        <w:tc>
          <w:tcPr>
            <w:tcW w:w="1793" w:type="dxa"/>
          </w:tcPr>
          <w:p w14:paraId="6FDCEB43" w14:textId="503FBDE6"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Forbruker</w:t>
            </w:r>
          </w:p>
        </w:tc>
        <w:tc>
          <w:tcPr>
            <w:tcW w:w="1797" w:type="dxa"/>
          </w:tcPr>
          <w:p w14:paraId="093A64C0" w14:textId="1510611C"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Innånding</w:t>
            </w:r>
          </w:p>
        </w:tc>
        <w:tc>
          <w:tcPr>
            <w:tcW w:w="1791" w:type="dxa"/>
          </w:tcPr>
          <w:p w14:paraId="2037D386" w14:textId="0EDC941D"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Langsiktig</w:t>
            </w:r>
          </w:p>
        </w:tc>
        <w:tc>
          <w:tcPr>
            <w:tcW w:w="1722" w:type="dxa"/>
          </w:tcPr>
          <w:p w14:paraId="18BA70E2" w14:textId="45F7E2FD"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71 per 24 timer</w:t>
            </w:r>
          </w:p>
        </w:tc>
        <w:tc>
          <w:tcPr>
            <w:tcW w:w="1811" w:type="dxa"/>
          </w:tcPr>
          <w:p w14:paraId="4389403B" w14:textId="2B4F5A89"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r>
      <w:tr w:rsidR="009D2E9B" w14:paraId="765511ED" w14:textId="77777777" w:rsidTr="009D2E9B">
        <w:tc>
          <w:tcPr>
            <w:tcW w:w="1793" w:type="dxa"/>
          </w:tcPr>
          <w:p w14:paraId="427BDC0C" w14:textId="3864F0CE"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Forbruker</w:t>
            </w:r>
          </w:p>
        </w:tc>
        <w:tc>
          <w:tcPr>
            <w:tcW w:w="1797" w:type="dxa"/>
          </w:tcPr>
          <w:p w14:paraId="24B57FD8" w14:textId="306A3109"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Muntlig</w:t>
            </w:r>
          </w:p>
        </w:tc>
        <w:tc>
          <w:tcPr>
            <w:tcW w:w="1791" w:type="dxa"/>
          </w:tcPr>
          <w:p w14:paraId="61F63FE2" w14:textId="3F2AC67A"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Langsiktig</w:t>
            </w:r>
          </w:p>
        </w:tc>
        <w:tc>
          <w:tcPr>
            <w:tcW w:w="1722" w:type="dxa"/>
          </w:tcPr>
          <w:p w14:paraId="3EFDA6B4" w14:textId="51CBEDDC"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w:t>
            </w:r>
          </w:p>
        </w:tc>
        <w:tc>
          <w:tcPr>
            <w:tcW w:w="1811" w:type="dxa"/>
          </w:tcPr>
          <w:p w14:paraId="23F12CEC" w14:textId="0EFD6D1B" w:rsidR="009D2E9B" w:rsidRDefault="009D2E9B" w:rsidP="001C0241">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Mg/kg/dag</w:t>
            </w:r>
          </w:p>
        </w:tc>
      </w:tr>
    </w:tbl>
    <w:p w14:paraId="63C8500A" w14:textId="77777777" w:rsidR="002B77C4" w:rsidRDefault="002B77C4" w:rsidP="001C0241">
      <w:pPr>
        <w:widowControl w:val="0"/>
        <w:autoSpaceDE w:val="0"/>
        <w:autoSpaceDN w:val="0"/>
        <w:adjustRightInd w:val="0"/>
        <w:spacing w:after="60" w:line="320" w:lineRule="atLeast"/>
        <w:ind w:left="708"/>
        <w:rPr>
          <w:rFonts w:eastAsia="Arial Unicode MS" w:cs="Arial Unicode MS"/>
          <w:color w:val="000000"/>
        </w:rPr>
      </w:pPr>
    </w:p>
    <w:p w14:paraId="16B387F8" w14:textId="3FDD8B1B" w:rsidR="002B77C4" w:rsidRDefault="00502305" w:rsidP="00502305">
      <w:pPr>
        <w:widowControl w:val="0"/>
        <w:autoSpaceDE w:val="0"/>
        <w:autoSpaceDN w:val="0"/>
        <w:adjustRightInd w:val="0"/>
        <w:spacing w:after="60" w:line="320" w:lineRule="atLeast"/>
        <w:ind w:left="708" w:firstLine="708"/>
        <w:rPr>
          <w:rFonts w:eastAsia="Arial Unicode MS" w:cs="Arial Unicode MS"/>
          <w:color w:val="000000"/>
        </w:rPr>
      </w:pPr>
      <w:proofErr w:type="spellStart"/>
      <w:r>
        <w:rPr>
          <w:rFonts w:eastAsia="Arial Unicode MS" w:cs="Arial Unicode MS"/>
          <w:color w:val="000000"/>
        </w:rPr>
        <w:t>DNELs</w:t>
      </w:r>
      <w:proofErr w:type="spellEnd"/>
    </w:p>
    <w:p w14:paraId="37E3F2C6" w14:textId="77777777" w:rsidR="00704409" w:rsidRPr="00704409" w:rsidRDefault="00502305" w:rsidP="00704409">
      <w:pPr>
        <w:widowControl w:val="0"/>
        <w:autoSpaceDE w:val="0"/>
        <w:autoSpaceDN w:val="0"/>
        <w:adjustRightInd w:val="0"/>
        <w:spacing w:after="60" w:line="320" w:lineRule="atLeast"/>
        <w:ind w:left="708" w:firstLine="708"/>
        <w:rPr>
          <w:rFonts w:eastAsia="Arial Unicode MS" w:cs="Arial Unicode MS"/>
          <w:color w:val="000000"/>
        </w:rPr>
      </w:pPr>
      <w:r>
        <w:rPr>
          <w:rFonts w:eastAsia="Arial Unicode MS" w:cs="Arial Unicode MS"/>
          <w:color w:val="000000"/>
        </w:rPr>
        <w:tab/>
      </w:r>
      <w:r w:rsidR="00704409" w:rsidRPr="00704409">
        <w:rPr>
          <w:rFonts w:eastAsia="Arial Unicode MS" w:cs="Arial Unicode MS"/>
          <w:color w:val="000000"/>
        </w:rPr>
        <w:t xml:space="preserve">for </w:t>
      </w:r>
      <w:proofErr w:type="spellStart"/>
      <w:r w:rsidR="00704409" w:rsidRPr="00704409">
        <w:rPr>
          <w:rFonts w:eastAsia="Arial Unicode MS" w:cs="Arial Unicode MS"/>
          <w:color w:val="000000"/>
        </w:rPr>
        <w:t>koboltbis</w:t>
      </w:r>
      <w:proofErr w:type="spellEnd"/>
      <w:r w:rsidR="00704409" w:rsidRPr="00704409">
        <w:rPr>
          <w:rFonts w:eastAsia="Arial Unicode MS" w:cs="Arial Unicode MS"/>
          <w:color w:val="000000"/>
        </w:rPr>
        <w:t xml:space="preserve"> (2-etylheksanoat)</w:t>
      </w:r>
    </w:p>
    <w:p w14:paraId="3EE57683" w14:textId="77777777" w:rsidR="00704409" w:rsidRPr="00704409" w:rsidRDefault="00704409" w:rsidP="00704409">
      <w:pPr>
        <w:widowControl w:val="0"/>
        <w:autoSpaceDE w:val="0"/>
        <w:autoSpaceDN w:val="0"/>
        <w:adjustRightInd w:val="0"/>
        <w:spacing w:after="60" w:line="320" w:lineRule="atLeast"/>
        <w:ind w:left="1416" w:firstLine="708"/>
        <w:rPr>
          <w:rFonts w:eastAsia="Arial Unicode MS" w:cs="Arial Unicode MS"/>
          <w:color w:val="000000"/>
        </w:rPr>
      </w:pPr>
      <w:r w:rsidRPr="00704409">
        <w:rPr>
          <w:rFonts w:eastAsia="Arial Unicode MS" w:cs="Arial Unicode MS"/>
          <w:color w:val="000000"/>
        </w:rPr>
        <w:t xml:space="preserve">Arbeidere - Innånding; Langvarige lokale effekter: 235,1 </w:t>
      </w:r>
      <w:proofErr w:type="spellStart"/>
      <w:r w:rsidRPr="00704409">
        <w:rPr>
          <w:rFonts w:eastAsia="Arial Unicode MS" w:cs="Arial Unicode MS"/>
          <w:color w:val="000000"/>
        </w:rPr>
        <w:t>μg</w:t>
      </w:r>
      <w:proofErr w:type="spellEnd"/>
      <w:r w:rsidRPr="00704409">
        <w:rPr>
          <w:rFonts w:eastAsia="Arial Unicode MS" w:cs="Arial Unicode MS"/>
          <w:color w:val="000000"/>
        </w:rPr>
        <w:t xml:space="preserve"> / m3</w:t>
      </w:r>
    </w:p>
    <w:p w14:paraId="312E6E17" w14:textId="04005E9A" w:rsidR="00502305" w:rsidRDefault="00704409" w:rsidP="00704409">
      <w:pPr>
        <w:widowControl w:val="0"/>
        <w:autoSpaceDE w:val="0"/>
        <w:autoSpaceDN w:val="0"/>
        <w:adjustRightInd w:val="0"/>
        <w:spacing w:after="60" w:line="320" w:lineRule="atLeast"/>
        <w:ind w:left="2124"/>
        <w:rPr>
          <w:rFonts w:eastAsia="Arial Unicode MS" w:cs="Arial Unicode MS"/>
          <w:color w:val="000000"/>
        </w:rPr>
      </w:pPr>
      <w:r w:rsidRPr="00704409">
        <w:rPr>
          <w:rFonts w:eastAsia="Arial Unicode MS" w:cs="Arial Unicode MS"/>
          <w:color w:val="000000"/>
        </w:rPr>
        <w:t xml:space="preserve">Generell befolkning - Innånding; Langvarige lokale effekter: 37μg / m3 Generell populasjon - Oral; </w:t>
      </w:r>
      <w:proofErr w:type="spellStart"/>
      <w:r w:rsidRPr="00704409">
        <w:rPr>
          <w:rFonts w:eastAsia="Arial Unicode MS" w:cs="Arial Unicode MS"/>
          <w:color w:val="000000"/>
        </w:rPr>
        <w:t>Langtidse</w:t>
      </w:r>
      <w:proofErr w:type="spellEnd"/>
      <w:r w:rsidRPr="00704409">
        <w:rPr>
          <w:rFonts w:eastAsia="Arial Unicode MS" w:cs="Arial Unicode MS"/>
          <w:color w:val="000000"/>
        </w:rPr>
        <w:t xml:space="preserve"> systemiske effekter: 55,8 </w:t>
      </w:r>
      <w:proofErr w:type="spellStart"/>
      <w:r w:rsidRPr="00704409">
        <w:rPr>
          <w:rFonts w:eastAsia="Arial Unicode MS" w:cs="Arial Unicode MS"/>
          <w:color w:val="000000"/>
        </w:rPr>
        <w:t>μg</w:t>
      </w:r>
      <w:proofErr w:type="spellEnd"/>
      <w:r w:rsidRPr="00704409">
        <w:rPr>
          <w:rFonts w:eastAsia="Arial Unicode MS" w:cs="Arial Unicode MS"/>
          <w:color w:val="000000"/>
        </w:rPr>
        <w:t xml:space="preserve"> / kg kroppsvekt / dag</w:t>
      </w:r>
    </w:p>
    <w:p w14:paraId="1D39F9B6" w14:textId="06B29FF8" w:rsidR="00704409" w:rsidRDefault="00704409" w:rsidP="00704409">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proofErr w:type="spellStart"/>
      <w:r>
        <w:rPr>
          <w:rFonts w:eastAsia="Arial Unicode MS" w:cs="Arial Unicode MS"/>
          <w:color w:val="000000"/>
        </w:rPr>
        <w:t>PNEC</w:t>
      </w:r>
      <w:proofErr w:type="spellEnd"/>
      <w:r>
        <w:rPr>
          <w:rFonts w:eastAsia="Arial Unicode MS" w:cs="Arial Unicode MS"/>
          <w:color w:val="000000"/>
        </w:rPr>
        <w:t>-</w:t>
      </w:r>
    </w:p>
    <w:p w14:paraId="21D26061" w14:textId="77777777" w:rsidR="00704409" w:rsidRPr="00704409" w:rsidRDefault="00704409" w:rsidP="00704409">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Pr="00704409">
        <w:rPr>
          <w:rFonts w:eastAsia="Arial Unicode MS" w:cs="Arial Unicode MS"/>
          <w:color w:val="000000"/>
        </w:rPr>
        <w:t xml:space="preserve">Ferskvann; 3 </w:t>
      </w:r>
      <w:proofErr w:type="spellStart"/>
      <w:r w:rsidRPr="00704409">
        <w:rPr>
          <w:rFonts w:eastAsia="Arial Unicode MS" w:cs="Arial Unicode MS"/>
          <w:color w:val="000000"/>
        </w:rPr>
        <w:t>μg</w:t>
      </w:r>
      <w:proofErr w:type="spellEnd"/>
      <w:r w:rsidRPr="00704409">
        <w:rPr>
          <w:rFonts w:eastAsia="Arial Unicode MS" w:cs="Arial Unicode MS"/>
          <w:color w:val="000000"/>
        </w:rPr>
        <w:t xml:space="preserve"> Co / l-</w:t>
      </w:r>
    </w:p>
    <w:p w14:paraId="527E0B63" w14:textId="3887E548" w:rsidR="002B77C4" w:rsidRDefault="00704409" w:rsidP="00704409">
      <w:pPr>
        <w:widowControl w:val="0"/>
        <w:autoSpaceDE w:val="0"/>
        <w:autoSpaceDN w:val="0"/>
        <w:adjustRightInd w:val="0"/>
        <w:spacing w:after="60" w:line="320" w:lineRule="atLeast"/>
        <w:ind w:left="2124"/>
        <w:rPr>
          <w:rFonts w:eastAsia="Arial Unicode MS" w:cs="Arial Unicode MS"/>
          <w:color w:val="000000"/>
        </w:rPr>
      </w:pPr>
      <w:r w:rsidRPr="00704409">
        <w:rPr>
          <w:rFonts w:eastAsia="Arial Unicode MS" w:cs="Arial Unicode MS"/>
          <w:color w:val="000000"/>
        </w:rPr>
        <w:t xml:space="preserve">Marint vann; 2,36 </w:t>
      </w:r>
      <w:proofErr w:type="spellStart"/>
      <w:r w:rsidRPr="00704409">
        <w:rPr>
          <w:rFonts w:eastAsia="Arial Unicode MS" w:cs="Arial Unicode MS"/>
          <w:color w:val="000000"/>
        </w:rPr>
        <w:t>μg</w:t>
      </w:r>
      <w:proofErr w:type="spellEnd"/>
      <w:r w:rsidRPr="00704409">
        <w:rPr>
          <w:rFonts w:eastAsia="Arial Unicode MS" w:cs="Arial Unicode MS"/>
          <w:color w:val="000000"/>
        </w:rPr>
        <w:t xml:space="preserve"> Co / l-STP; 0,37 mg Co / l-sediment (ferskvann); 9,5 mg Co / kg </w:t>
      </w:r>
      <w:proofErr w:type="spellStart"/>
      <w:r w:rsidRPr="00704409">
        <w:rPr>
          <w:rFonts w:eastAsia="Arial Unicode MS" w:cs="Arial Unicode MS"/>
          <w:color w:val="000000"/>
        </w:rPr>
        <w:t>dw</w:t>
      </w:r>
      <w:proofErr w:type="spellEnd"/>
      <w:r w:rsidRPr="00704409">
        <w:rPr>
          <w:rFonts w:eastAsia="Arial Unicode MS" w:cs="Arial Unicode MS"/>
          <w:color w:val="000000"/>
        </w:rPr>
        <w:t xml:space="preserve"> - sediment (havvann); 9,5 mg Co / kg </w:t>
      </w:r>
      <w:proofErr w:type="spellStart"/>
      <w:r w:rsidRPr="00704409">
        <w:rPr>
          <w:rFonts w:eastAsia="Arial Unicode MS" w:cs="Arial Unicode MS"/>
          <w:color w:val="000000"/>
        </w:rPr>
        <w:t>dw</w:t>
      </w:r>
      <w:proofErr w:type="spellEnd"/>
      <w:r w:rsidRPr="00704409">
        <w:rPr>
          <w:rFonts w:eastAsia="Arial Unicode MS" w:cs="Arial Unicode MS"/>
          <w:color w:val="000000"/>
        </w:rPr>
        <w:t xml:space="preserve"> - Jord; 10,9 mg Co / kg </w:t>
      </w:r>
      <w:proofErr w:type="spellStart"/>
      <w:r w:rsidRPr="00704409">
        <w:rPr>
          <w:rFonts w:eastAsia="Arial Unicode MS" w:cs="Arial Unicode MS"/>
          <w:color w:val="000000"/>
        </w:rPr>
        <w:t>dw</w:t>
      </w:r>
      <w:proofErr w:type="spellEnd"/>
    </w:p>
    <w:p w14:paraId="71D6DA41" w14:textId="3D422E54" w:rsidR="00395797" w:rsidRDefault="00395797" w:rsidP="00395797">
      <w:pPr>
        <w:widowControl w:val="0"/>
        <w:autoSpaceDE w:val="0"/>
        <w:autoSpaceDN w:val="0"/>
        <w:adjustRightInd w:val="0"/>
        <w:spacing w:after="60" w:line="320" w:lineRule="atLeast"/>
        <w:rPr>
          <w:rFonts w:eastAsia="Arial Unicode MS" w:cs="Arial Unicode MS"/>
          <w:color w:val="000000"/>
        </w:rPr>
      </w:pPr>
    </w:p>
    <w:p w14:paraId="5A7FD2D1" w14:textId="77777777" w:rsidR="00395797" w:rsidRPr="00395797" w:rsidRDefault="00395797" w:rsidP="00395797">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8.2.</w:t>
      </w:r>
      <w:r w:rsidRPr="00395797">
        <w:rPr>
          <w:rFonts w:eastAsia="Arial Unicode MS" w:cs="Arial Unicode MS"/>
          <w:color w:val="000000"/>
          <w:u w:val="single"/>
        </w:rPr>
        <w:tab/>
      </w:r>
      <w:r w:rsidRPr="00395797">
        <w:rPr>
          <w:rFonts w:eastAsia="Arial Unicode MS" w:cs="Arial Unicode MS"/>
          <w:color w:val="000000"/>
          <w:u w:val="single"/>
        </w:rPr>
        <w:tab/>
        <w:t xml:space="preserve">Eksponeringskontroll </w:t>
      </w:r>
    </w:p>
    <w:p w14:paraId="74C788A5" w14:textId="4542D8DD" w:rsidR="00395797" w:rsidRDefault="00395797" w:rsidP="00395797">
      <w:pPr>
        <w:widowControl w:val="0"/>
        <w:autoSpaceDE w:val="0"/>
        <w:autoSpaceDN w:val="0"/>
        <w:adjustRightInd w:val="0"/>
        <w:spacing w:after="60" w:line="320" w:lineRule="atLeast"/>
        <w:rPr>
          <w:rFonts w:eastAsia="Arial Unicode MS" w:cs="Arial Unicode MS"/>
          <w:color w:val="000000"/>
        </w:rPr>
      </w:pPr>
    </w:p>
    <w:p w14:paraId="11578AC1" w14:textId="2C09095E" w:rsidR="00704409" w:rsidRDefault="00704409" w:rsidP="00704409">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25D21149" w14:textId="71B92FF7" w:rsidR="00395797" w:rsidRDefault="00704409" w:rsidP="00395797">
      <w:pPr>
        <w:widowControl w:val="0"/>
        <w:autoSpaceDE w:val="0"/>
        <w:autoSpaceDN w:val="0"/>
        <w:adjustRightInd w:val="0"/>
        <w:spacing w:line="280" w:lineRule="atLeast"/>
        <w:rPr>
          <w:rFonts w:ascii="Times" w:hAnsi="Times" w:cs="Times"/>
          <w:color w:val="000000"/>
        </w:rPr>
      </w:pPr>
      <w:r>
        <w:rPr>
          <w:rFonts w:ascii="Times" w:hAnsi="Times" w:cs="Times"/>
          <w:noProof/>
          <w:color w:val="000000"/>
          <w:lang w:eastAsia="nb-NO"/>
        </w:rPr>
        <w:drawing>
          <wp:anchor distT="0" distB="0" distL="114300" distR="114300" simplePos="0" relativeHeight="251670528" behindDoc="0" locked="0" layoutInCell="1" allowOverlap="1" wp14:anchorId="46413D70" wp14:editId="7FC22DF1">
            <wp:simplePos x="0" y="0"/>
            <wp:positionH relativeFrom="column">
              <wp:posOffset>3723005</wp:posOffset>
            </wp:positionH>
            <wp:positionV relativeFrom="paragraph">
              <wp:posOffset>136525</wp:posOffset>
            </wp:positionV>
            <wp:extent cx="1143635" cy="1143635"/>
            <wp:effectExtent l="0" t="0" r="0" b="0"/>
            <wp:wrapThrough wrapText="bothSides">
              <wp:wrapPolygon edited="0">
                <wp:start x="0" y="0"/>
                <wp:lineTo x="0" y="21108"/>
                <wp:lineTo x="21108" y="21108"/>
                <wp:lineTo x="21108"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63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A20">
        <w:rPr>
          <w:rFonts w:ascii="Times" w:hAnsi="Times" w:cs="Times"/>
          <w:noProof/>
          <w:color w:val="000000"/>
          <w:lang w:eastAsia="nb-NO"/>
        </w:rPr>
        <w:drawing>
          <wp:anchor distT="0" distB="0" distL="114300" distR="114300" simplePos="0" relativeHeight="251663360" behindDoc="0" locked="0" layoutInCell="1" allowOverlap="1" wp14:anchorId="23CADF0E" wp14:editId="0FD6DBDB">
            <wp:simplePos x="0" y="0"/>
            <wp:positionH relativeFrom="column">
              <wp:posOffset>2181860</wp:posOffset>
            </wp:positionH>
            <wp:positionV relativeFrom="paragraph">
              <wp:posOffset>122555</wp:posOffset>
            </wp:positionV>
            <wp:extent cx="1145540" cy="1145540"/>
            <wp:effectExtent l="0" t="0" r="0" b="0"/>
            <wp:wrapThrough wrapText="bothSides">
              <wp:wrapPolygon edited="0">
                <wp:start x="0" y="0"/>
                <wp:lineTo x="0" y="21073"/>
                <wp:lineTo x="21073" y="21073"/>
                <wp:lineTo x="21073" y="0"/>
                <wp:lineTo x="0" y="0"/>
              </wp:wrapPolygon>
            </wp:wrapThrough>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A20">
        <w:rPr>
          <w:rFonts w:ascii="Times" w:hAnsi="Times" w:cs="Times"/>
          <w:noProof/>
          <w:color w:val="000000"/>
          <w:lang w:eastAsia="nb-NO"/>
        </w:rPr>
        <w:drawing>
          <wp:anchor distT="0" distB="0" distL="114300" distR="114300" simplePos="0" relativeHeight="251662336" behindDoc="0" locked="0" layoutInCell="1" allowOverlap="1" wp14:anchorId="66D894E6" wp14:editId="1DD53C6F">
            <wp:simplePos x="0" y="0"/>
            <wp:positionH relativeFrom="column">
              <wp:posOffset>534035</wp:posOffset>
            </wp:positionH>
            <wp:positionV relativeFrom="paragraph">
              <wp:posOffset>122555</wp:posOffset>
            </wp:positionV>
            <wp:extent cx="1145540" cy="1145540"/>
            <wp:effectExtent l="0" t="0" r="0" b="0"/>
            <wp:wrapThrough wrapText="bothSides">
              <wp:wrapPolygon edited="0">
                <wp:start x="0" y="0"/>
                <wp:lineTo x="0" y="21073"/>
                <wp:lineTo x="21073" y="21073"/>
                <wp:lineTo x="21073" y="0"/>
                <wp:lineTo x="0" y="0"/>
              </wp:wrapPolygon>
            </wp:wrapThrough>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797">
        <w:rPr>
          <w:rFonts w:ascii="Times" w:hAnsi="Times" w:cs="Times"/>
          <w:color w:val="000000"/>
        </w:rPr>
        <w:t xml:space="preserve"> </w:t>
      </w:r>
    </w:p>
    <w:p w14:paraId="06EDF45D" w14:textId="7082B933" w:rsidR="00395797" w:rsidRDefault="00395797" w:rsidP="00395797">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71C45B44" w14:textId="03876C60" w:rsidR="00395797" w:rsidRDefault="00395797" w:rsidP="00395797">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14EE247C" w14:textId="2AF92FB3" w:rsidR="00395797" w:rsidRDefault="00395797" w:rsidP="00395797">
      <w:pPr>
        <w:widowControl w:val="0"/>
        <w:autoSpaceDE w:val="0"/>
        <w:autoSpaceDN w:val="0"/>
        <w:adjustRightInd w:val="0"/>
        <w:spacing w:after="60" w:line="320" w:lineRule="atLeast"/>
        <w:rPr>
          <w:rFonts w:eastAsia="Arial Unicode MS" w:cs="Arial Unicode MS"/>
          <w:color w:val="000000"/>
        </w:rPr>
      </w:pPr>
    </w:p>
    <w:p w14:paraId="0EFA685D" w14:textId="77777777" w:rsidR="00130A20" w:rsidRDefault="00130A20" w:rsidP="00395797">
      <w:pPr>
        <w:widowControl w:val="0"/>
        <w:autoSpaceDE w:val="0"/>
        <w:autoSpaceDN w:val="0"/>
        <w:adjustRightInd w:val="0"/>
        <w:spacing w:after="60" w:line="320" w:lineRule="atLeast"/>
        <w:rPr>
          <w:rFonts w:eastAsia="Arial Unicode MS" w:cs="Arial Unicode MS"/>
          <w:color w:val="000000"/>
        </w:rPr>
      </w:pPr>
    </w:p>
    <w:p w14:paraId="37827DEB" w14:textId="77777777" w:rsidR="00130A20" w:rsidRDefault="00130A20" w:rsidP="00395797">
      <w:pPr>
        <w:widowControl w:val="0"/>
        <w:autoSpaceDE w:val="0"/>
        <w:autoSpaceDN w:val="0"/>
        <w:adjustRightInd w:val="0"/>
        <w:spacing w:after="60" w:line="320" w:lineRule="atLeast"/>
        <w:rPr>
          <w:rFonts w:eastAsia="Arial Unicode MS" w:cs="Arial Unicode MS"/>
          <w:color w:val="000000"/>
        </w:rPr>
      </w:pPr>
    </w:p>
    <w:p w14:paraId="24257AD0" w14:textId="77777777" w:rsidR="00130A20" w:rsidRDefault="00130A20" w:rsidP="00395797">
      <w:pPr>
        <w:widowControl w:val="0"/>
        <w:autoSpaceDE w:val="0"/>
        <w:autoSpaceDN w:val="0"/>
        <w:adjustRightInd w:val="0"/>
        <w:spacing w:after="60" w:line="320" w:lineRule="atLeast"/>
        <w:rPr>
          <w:rFonts w:eastAsia="Arial Unicode MS" w:cs="Arial Unicode MS"/>
          <w:color w:val="000000"/>
        </w:rPr>
      </w:pPr>
    </w:p>
    <w:p w14:paraId="4CE53A41" w14:textId="77777777" w:rsidR="00130A20" w:rsidRPr="00E747C5" w:rsidRDefault="00130A20" w:rsidP="00395797">
      <w:pPr>
        <w:widowControl w:val="0"/>
        <w:autoSpaceDE w:val="0"/>
        <w:autoSpaceDN w:val="0"/>
        <w:adjustRightInd w:val="0"/>
        <w:spacing w:after="60" w:line="320" w:lineRule="atLeast"/>
        <w:rPr>
          <w:rFonts w:eastAsia="Arial Unicode MS" w:cs="Arial Unicode MS"/>
          <w:color w:val="000000"/>
          <w:u w:val="single"/>
        </w:rPr>
      </w:pPr>
      <w:r w:rsidRPr="00E747C5">
        <w:rPr>
          <w:rFonts w:eastAsia="Arial Unicode MS" w:cs="Arial Unicode MS"/>
          <w:color w:val="000000"/>
          <w:u w:val="single"/>
        </w:rPr>
        <w:t>Tekniske tiltak:</w:t>
      </w:r>
    </w:p>
    <w:p w14:paraId="10F8AE67" w14:textId="77777777" w:rsidR="00130A20" w:rsidRDefault="00130A20" w:rsidP="00395797">
      <w:pPr>
        <w:widowControl w:val="0"/>
        <w:autoSpaceDE w:val="0"/>
        <w:autoSpaceDN w:val="0"/>
        <w:adjustRightInd w:val="0"/>
        <w:spacing w:after="60" w:line="320" w:lineRule="atLeast"/>
        <w:rPr>
          <w:rFonts w:eastAsia="Arial Unicode MS" w:cs="Arial Unicode MS"/>
          <w:color w:val="000000"/>
        </w:rPr>
      </w:pPr>
      <w:r w:rsidRPr="00130A20">
        <w:rPr>
          <w:rFonts w:eastAsia="Arial Unicode MS" w:cs="Arial Unicode MS"/>
          <w:color w:val="000000"/>
        </w:rPr>
        <w:t>Sørg for tilstrekkelig ventilasjon. Overhold arbeidsgrenseverdier og minimer risikoen for innånding av damper. Må ikke håndteres i begrenset plass uten tilstrekkelig ventilasjon.</w:t>
      </w:r>
    </w:p>
    <w:p w14:paraId="2F475047" w14:textId="77777777" w:rsidR="00130A20" w:rsidRPr="00E747C5"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E747C5">
        <w:rPr>
          <w:rFonts w:eastAsia="Arial Unicode MS" w:cs="Arial Unicode MS"/>
          <w:color w:val="000000"/>
          <w:u w:val="single"/>
        </w:rPr>
        <w:lastRenderedPageBreak/>
        <w:t>Åndedrettsvern:</w:t>
      </w:r>
    </w:p>
    <w:p w14:paraId="5DDF89BC" w14:textId="77777777" w:rsidR="00130A20" w:rsidRDefault="00130A20" w:rsidP="00130A20">
      <w:pPr>
        <w:widowControl w:val="0"/>
        <w:autoSpaceDE w:val="0"/>
        <w:autoSpaceDN w:val="0"/>
        <w:adjustRightInd w:val="0"/>
        <w:spacing w:after="60" w:line="320" w:lineRule="atLeast"/>
        <w:rPr>
          <w:rFonts w:eastAsia="Arial Unicode MS" w:cs="Arial Unicode MS"/>
          <w:color w:val="000000"/>
        </w:rPr>
      </w:pPr>
      <w:r w:rsidRPr="00130A20">
        <w:rPr>
          <w:rFonts w:eastAsia="Arial Unicode MS" w:cs="Arial Unicode MS"/>
          <w:color w:val="000000"/>
        </w:rPr>
        <w:t>Hvis ventilasjonen ikke er tilstrekkelig, må egnet åndedrettsvern gis.</w:t>
      </w:r>
    </w:p>
    <w:p w14:paraId="63B3D83F" w14:textId="77777777" w:rsidR="00130A20" w:rsidRPr="00E747C5"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E747C5">
        <w:rPr>
          <w:rFonts w:eastAsia="Arial Unicode MS" w:cs="Arial Unicode MS"/>
          <w:color w:val="000000"/>
          <w:u w:val="single"/>
        </w:rPr>
        <w:t>Håndvern:</w:t>
      </w:r>
    </w:p>
    <w:p w14:paraId="057BD8C2" w14:textId="77777777" w:rsidR="00130A20" w:rsidRDefault="00130A20" w:rsidP="00130A20">
      <w:pPr>
        <w:widowControl w:val="0"/>
        <w:autoSpaceDE w:val="0"/>
        <w:autoSpaceDN w:val="0"/>
        <w:adjustRightInd w:val="0"/>
        <w:spacing w:after="60" w:line="320" w:lineRule="atLeast"/>
        <w:rPr>
          <w:rFonts w:eastAsia="Arial Unicode MS" w:cs="Arial Unicode MS"/>
          <w:color w:val="000000"/>
        </w:rPr>
      </w:pPr>
      <w:r w:rsidRPr="00130A20">
        <w:rPr>
          <w:rFonts w:eastAsia="Arial Unicode MS" w:cs="Arial Unicode MS"/>
          <w:color w:val="000000"/>
        </w:rPr>
        <w:t>Ved langvarig eller gjentatt hudkontakt, bruk egnede vernehansker. Nitrilhansker anbefales, men vær oppmerksom på at væsken kan trenge inn i hanskene. Hyppig forandring er tilrådelig.</w:t>
      </w:r>
    </w:p>
    <w:p w14:paraId="7B374538" w14:textId="77777777" w:rsidR="00130A20" w:rsidRPr="00E747C5"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E747C5">
        <w:rPr>
          <w:rFonts w:eastAsia="Arial Unicode MS" w:cs="Arial Unicode MS"/>
          <w:color w:val="000000"/>
          <w:u w:val="single"/>
        </w:rPr>
        <w:t>Øyebeskyttelse:</w:t>
      </w:r>
    </w:p>
    <w:p w14:paraId="12675EC5" w14:textId="77777777" w:rsidR="00130A20" w:rsidRDefault="00130A20" w:rsidP="00130A20">
      <w:pPr>
        <w:widowControl w:val="0"/>
        <w:autoSpaceDE w:val="0"/>
        <w:autoSpaceDN w:val="0"/>
        <w:adjustRightInd w:val="0"/>
        <w:spacing w:after="60" w:line="320" w:lineRule="atLeast"/>
        <w:rPr>
          <w:rFonts w:eastAsia="Arial Unicode MS" w:cs="Arial Unicode MS"/>
          <w:color w:val="000000"/>
        </w:rPr>
      </w:pPr>
      <w:r w:rsidRPr="00130A20">
        <w:rPr>
          <w:rFonts w:eastAsia="Arial Unicode MS" w:cs="Arial Unicode MS"/>
          <w:color w:val="000000"/>
        </w:rPr>
        <w:t>Bruk godkjente, tettsittende vernebriller hvor spruting er sannsynlig.</w:t>
      </w:r>
    </w:p>
    <w:p w14:paraId="22AB74EC" w14:textId="77777777" w:rsidR="00130A20" w:rsidRPr="00E747C5"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E747C5">
        <w:rPr>
          <w:rFonts w:eastAsia="Arial Unicode MS" w:cs="Arial Unicode MS"/>
          <w:color w:val="000000"/>
          <w:u w:val="single"/>
        </w:rPr>
        <w:t>Annen beskyttelse:</w:t>
      </w:r>
    </w:p>
    <w:p w14:paraId="26B154E8" w14:textId="77777777" w:rsidR="00130A20" w:rsidRDefault="00130A20" w:rsidP="00130A20">
      <w:pPr>
        <w:widowControl w:val="0"/>
        <w:autoSpaceDE w:val="0"/>
        <w:autoSpaceDN w:val="0"/>
        <w:adjustRightInd w:val="0"/>
        <w:spacing w:after="60" w:line="320" w:lineRule="atLeast"/>
        <w:rPr>
          <w:rFonts w:eastAsia="Arial Unicode MS" w:cs="Arial Unicode MS"/>
          <w:color w:val="000000"/>
        </w:rPr>
      </w:pPr>
      <w:r w:rsidRPr="00130A20">
        <w:rPr>
          <w:rFonts w:eastAsia="Arial Unicode MS" w:cs="Arial Unicode MS"/>
          <w:color w:val="000000"/>
        </w:rPr>
        <w:t>Bruk passende klær for å hindre gjentatt eller langvarig hudkontakt. Gi øyevaskstasjon.</w:t>
      </w:r>
    </w:p>
    <w:p w14:paraId="7C131395" w14:textId="77777777" w:rsidR="00130A20" w:rsidRPr="00E747C5"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E747C5">
        <w:rPr>
          <w:rFonts w:eastAsia="Arial Unicode MS" w:cs="Arial Unicode MS"/>
          <w:color w:val="000000"/>
          <w:u w:val="single"/>
        </w:rPr>
        <w:t>Hygieniske tiltak:</w:t>
      </w:r>
    </w:p>
    <w:p w14:paraId="02E32A07" w14:textId="77777777" w:rsidR="00130A20" w:rsidRDefault="00130A20" w:rsidP="00130A20">
      <w:pPr>
        <w:widowControl w:val="0"/>
        <w:autoSpaceDE w:val="0"/>
        <w:autoSpaceDN w:val="0"/>
        <w:adjustRightInd w:val="0"/>
        <w:spacing w:after="60" w:line="320" w:lineRule="atLeast"/>
        <w:rPr>
          <w:rFonts w:eastAsia="Arial Unicode MS" w:cs="Arial Unicode MS"/>
          <w:color w:val="000000"/>
        </w:rPr>
      </w:pPr>
      <w:r w:rsidRPr="00130A20">
        <w:rPr>
          <w:rFonts w:eastAsia="Arial Unicode MS" w:cs="Arial Unicode MS"/>
          <w:color w:val="000000"/>
        </w:rPr>
        <w:t>Vask forurenset klær før gjenbruk. Vask straks med såpe og vann hvis huden blir forurenset. Vask hendene etter kontakt. Når du bruker</w:t>
      </w:r>
      <w:r>
        <w:rPr>
          <w:rFonts w:eastAsia="Arial Unicode MS" w:cs="Arial Unicode MS"/>
          <w:color w:val="000000"/>
        </w:rPr>
        <w:t xml:space="preserve"> produktet</w:t>
      </w:r>
      <w:r w:rsidRPr="00130A20">
        <w:rPr>
          <w:rFonts w:eastAsia="Arial Unicode MS" w:cs="Arial Unicode MS"/>
          <w:color w:val="000000"/>
        </w:rPr>
        <w:t>, ikke spis, drikk eller røyk.</w:t>
      </w:r>
    </w:p>
    <w:p w14:paraId="5FCFFB6C" w14:textId="77777777" w:rsidR="00130A20" w:rsidRDefault="00130A20" w:rsidP="00130A20">
      <w:pPr>
        <w:widowControl w:val="0"/>
        <w:autoSpaceDE w:val="0"/>
        <w:autoSpaceDN w:val="0"/>
        <w:adjustRightInd w:val="0"/>
        <w:spacing w:after="60" w:line="320" w:lineRule="atLeast"/>
        <w:rPr>
          <w:rFonts w:eastAsia="Arial Unicode MS" w:cs="Arial Unicode MS"/>
          <w:color w:val="000000"/>
        </w:rPr>
      </w:pPr>
    </w:p>
    <w:p w14:paraId="48ED56DF" w14:textId="77777777" w:rsidR="00130A20" w:rsidRDefault="00130A20" w:rsidP="00130A2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9: FYSISKE OG KJEMISKE EGENSKAPER</w:t>
      </w:r>
    </w:p>
    <w:p w14:paraId="542A846C" w14:textId="77777777" w:rsidR="00130A20" w:rsidRPr="008C4763"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8C4763">
        <w:rPr>
          <w:rFonts w:eastAsia="Arial Unicode MS" w:cs="Arial Unicode MS"/>
          <w:color w:val="000000"/>
          <w:u w:val="single"/>
        </w:rPr>
        <w:t>9.1.</w:t>
      </w:r>
      <w:r w:rsidRPr="008C4763">
        <w:rPr>
          <w:rFonts w:eastAsia="Arial Unicode MS" w:cs="Arial Unicode MS"/>
          <w:color w:val="000000"/>
          <w:u w:val="single"/>
        </w:rPr>
        <w:tab/>
      </w:r>
      <w:r w:rsidRPr="008C4763">
        <w:rPr>
          <w:rFonts w:eastAsia="Arial Unicode MS" w:cs="Arial Unicode MS"/>
          <w:color w:val="000000"/>
          <w:u w:val="single"/>
        </w:rPr>
        <w:tab/>
      </w:r>
      <w:r w:rsidR="008C4763" w:rsidRPr="008C4763">
        <w:rPr>
          <w:rFonts w:eastAsia="Arial Unicode MS" w:cs="Arial Unicode MS"/>
          <w:color w:val="000000"/>
          <w:u w:val="single"/>
        </w:rPr>
        <w:t>Informasjon omgrunnleggende fysiske og kjemiske egenskaper</w:t>
      </w:r>
    </w:p>
    <w:p w14:paraId="7E271426" w14:textId="77777777" w:rsidR="008C4763" w:rsidRDefault="008C4763"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Form</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Væske</w:t>
      </w:r>
    </w:p>
    <w:p w14:paraId="3C3CEBBE" w14:textId="3CBB6B40" w:rsidR="008C4763" w:rsidRDefault="00704409"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Farge</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lysbrun med solid sediment</w:t>
      </w:r>
    </w:p>
    <w:p w14:paraId="082CAE45" w14:textId="28F835F8" w:rsidR="008C4763" w:rsidRDefault="008C4763"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Lukt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00704409">
        <w:rPr>
          <w:rFonts w:eastAsia="Arial Unicode MS" w:cs="Arial Unicode MS"/>
          <w:color w:val="000000"/>
        </w:rPr>
        <w:t>Aromatisk hydrokarboner</w:t>
      </w:r>
    </w:p>
    <w:p w14:paraId="2F645F18" w14:textId="2324DC83" w:rsidR="00130A20" w:rsidRDefault="00704409"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 xml:space="preserve">Flammepunkt (Lukket kopp) </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Pr="00704409">
        <w:rPr>
          <w:rFonts w:eastAsia="Arial Unicode MS" w:cs="Arial Unicode MS"/>
          <w:color w:val="000000"/>
        </w:rPr>
        <w:t>&gt; = 61Deg C CC</w:t>
      </w:r>
    </w:p>
    <w:p w14:paraId="553B35A5" w14:textId="3C76BDD5" w:rsidR="00704409" w:rsidRDefault="00704409"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Løselighet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blandbar med vann</w:t>
      </w:r>
    </w:p>
    <w:p w14:paraId="38A0EF90" w14:textId="77777777" w:rsidR="00FD5592" w:rsidRDefault="00FD5592" w:rsidP="00130A20">
      <w:pPr>
        <w:widowControl w:val="0"/>
        <w:autoSpaceDE w:val="0"/>
        <w:autoSpaceDN w:val="0"/>
        <w:adjustRightInd w:val="0"/>
        <w:spacing w:after="60" w:line="320" w:lineRule="atLeast"/>
        <w:rPr>
          <w:rFonts w:eastAsia="Arial Unicode MS" w:cs="Arial Unicode MS"/>
          <w:color w:val="000000"/>
        </w:rPr>
      </w:pPr>
    </w:p>
    <w:p w14:paraId="11134AF8" w14:textId="77777777" w:rsidR="00FD5592" w:rsidRDefault="00FD5592" w:rsidP="00FD559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10: STABILITET OG REAKTIVITET</w:t>
      </w:r>
    </w:p>
    <w:p w14:paraId="2C2FD5E6"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10.1.</w:t>
      </w:r>
      <w:r w:rsidRPr="00FD5592">
        <w:rPr>
          <w:rFonts w:eastAsia="Arial Unicode MS" w:cs="Arial Unicode MS"/>
          <w:color w:val="000000"/>
          <w:u w:val="single"/>
        </w:rPr>
        <w:tab/>
      </w:r>
      <w:r w:rsidRPr="00FD5592">
        <w:rPr>
          <w:rFonts w:eastAsia="Arial Unicode MS" w:cs="Arial Unicode MS"/>
          <w:color w:val="000000"/>
          <w:u w:val="single"/>
        </w:rPr>
        <w:tab/>
        <w:t>Reaktivitet</w:t>
      </w:r>
    </w:p>
    <w:p w14:paraId="422DAF2C" w14:textId="77777777" w:rsidR="00FD5592" w:rsidRDefault="00FD5592" w:rsidP="00FD5592">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N/A</w:t>
      </w:r>
    </w:p>
    <w:p w14:paraId="6DA603EC" w14:textId="77777777" w:rsidR="00FD5592" w:rsidRDefault="00FD5592" w:rsidP="00130A20">
      <w:pPr>
        <w:widowControl w:val="0"/>
        <w:autoSpaceDE w:val="0"/>
        <w:autoSpaceDN w:val="0"/>
        <w:adjustRightInd w:val="0"/>
        <w:spacing w:after="60" w:line="320" w:lineRule="atLeast"/>
        <w:rPr>
          <w:rFonts w:eastAsia="Arial Unicode MS" w:cs="Arial Unicode MS"/>
          <w:color w:val="000000"/>
        </w:rPr>
      </w:pPr>
    </w:p>
    <w:p w14:paraId="14F165E1"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10.2.</w:t>
      </w:r>
      <w:r w:rsidRPr="00FD5592">
        <w:rPr>
          <w:rFonts w:eastAsia="Arial Unicode MS" w:cs="Arial Unicode MS"/>
          <w:color w:val="000000"/>
          <w:u w:val="single"/>
        </w:rPr>
        <w:tab/>
      </w:r>
      <w:r w:rsidRPr="00FD5592">
        <w:rPr>
          <w:rFonts w:eastAsia="Arial Unicode MS" w:cs="Arial Unicode MS"/>
          <w:color w:val="000000"/>
          <w:u w:val="single"/>
        </w:rPr>
        <w:tab/>
        <w:t>Kjemisk stabilitet</w:t>
      </w:r>
    </w:p>
    <w:p w14:paraId="0BDE2702" w14:textId="77777777" w:rsidR="00FD5592" w:rsidRDefault="00FD5592" w:rsidP="00FD5592">
      <w:pPr>
        <w:widowControl w:val="0"/>
        <w:autoSpaceDE w:val="0"/>
        <w:autoSpaceDN w:val="0"/>
        <w:adjustRightInd w:val="0"/>
        <w:spacing w:after="60" w:line="320" w:lineRule="atLeast"/>
        <w:ind w:firstLine="708"/>
        <w:rPr>
          <w:rFonts w:eastAsia="Arial Unicode MS" w:cs="Arial Unicode MS"/>
          <w:color w:val="000000"/>
        </w:rPr>
      </w:pPr>
      <w:r w:rsidRPr="00FD5592">
        <w:rPr>
          <w:rFonts w:eastAsia="Arial Unicode MS" w:cs="Arial Unicode MS"/>
          <w:color w:val="000000"/>
        </w:rPr>
        <w:t>Stabil under normale temperaturforhold og anbefalt bruk.</w:t>
      </w:r>
    </w:p>
    <w:p w14:paraId="648B2907" w14:textId="77777777" w:rsidR="00FD5592" w:rsidRDefault="00FD5592" w:rsidP="00130A20">
      <w:pPr>
        <w:widowControl w:val="0"/>
        <w:autoSpaceDE w:val="0"/>
        <w:autoSpaceDN w:val="0"/>
        <w:adjustRightInd w:val="0"/>
        <w:spacing w:after="60" w:line="320" w:lineRule="atLeast"/>
        <w:rPr>
          <w:rFonts w:eastAsia="Arial Unicode MS" w:cs="Arial Unicode MS"/>
          <w:color w:val="000000"/>
        </w:rPr>
      </w:pPr>
    </w:p>
    <w:p w14:paraId="49B1DF50"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10.3.</w:t>
      </w:r>
      <w:r w:rsidRPr="00FD5592">
        <w:rPr>
          <w:rFonts w:eastAsia="Arial Unicode MS" w:cs="Arial Unicode MS"/>
          <w:color w:val="000000"/>
          <w:u w:val="single"/>
        </w:rPr>
        <w:tab/>
      </w:r>
      <w:r w:rsidRPr="00FD5592">
        <w:rPr>
          <w:rFonts w:eastAsia="Arial Unicode MS" w:cs="Arial Unicode MS"/>
          <w:color w:val="000000"/>
          <w:u w:val="single"/>
        </w:rPr>
        <w:tab/>
        <w:t>Risiko for farlige reaksjoner</w:t>
      </w:r>
    </w:p>
    <w:p w14:paraId="47D0DDDF" w14:textId="77777777" w:rsidR="00FD5592" w:rsidRPr="00FD5592" w:rsidRDefault="00FD5592" w:rsidP="00FD5592">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Ikke aktuelt.</w:t>
      </w:r>
    </w:p>
    <w:p w14:paraId="32DC9DBD" w14:textId="77777777" w:rsidR="00FD5592" w:rsidRDefault="00FD5592" w:rsidP="00130A20">
      <w:pPr>
        <w:widowControl w:val="0"/>
        <w:autoSpaceDE w:val="0"/>
        <w:autoSpaceDN w:val="0"/>
        <w:adjustRightInd w:val="0"/>
        <w:spacing w:after="60" w:line="320" w:lineRule="atLeast"/>
        <w:rPr>
          <w:rFonts w:eastAsia="Arial Unicode MS" w:cs="Arial Unicode MS"/>
          <w:color w:val="000000"/>
        </w:rPr>
      </w:pPr>
    </w:p>
    <w:p w14:paraId="549C1A73"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10.4.</w:t>
      </w:r>
      <w:r w:rsidRPr="00FD5592">
        <w:rPr>
          <w:rFonts w:eastAsia="Arial Unicode MS" w:cs="Arial Unicode MS"/>
          <w:color w:val="000000"/>
          <w:u w:val="single"/>
        </w:rPr>
        <w:tab/>
      </w:r>
      <w:r w:rsidRPr="00FD5592">
        <w:rPr>
          <w:rFonts w:eastAsia="Arial Unicode MS" w:cs="Arial Unicode MS"/>
          <w:color w:val="000000"/>
          <w:u w:val="single"/>
        </w:rPr>
        <w:tab/>
        <w:t>Forhold som skal unngås</w:t>
      </w:r>
    </w:p>
    <w:p w14:paraId="03AF8FDD" w14:textId="2A85BA5F" w:rsidR="00FD5592" w:rsidRDefault="00FD5592" w:rsidP="00180012">
      <w:pPr>
        <w:widowControl w:val="0"/>
        <w:autoSpaceDE w:val="0"/>
        <w:autoSpaceDN w:val="0"/>
        <w:adjustRightInd w:val="0"/>
        <w:spacing w:after="60" w:line="320" w:lineRule="atLeast"/>
        <w:ind w:left="708"/>
        <w:rPr>
          <w:rFonts w:eastAsia="Arial Unicode MS" w:cs="Arial Unicode MS"/>
          <w:color w:val="000000"/>
        </w:rPr>
      </w:pPr>
      <w:r w:rsidRPr="00FD5592">
        <w:rPr>
          <w:rFonts w:eastAsia="Arial Unicode MS" w:cs="Arial Unicode MS"/>
          <w:color w:val="000000"/>
        </w:rPr>
        <w:t>Unngå varme, flammer og andre antennelseskilder.</w:t>
      </w:r>
      <w:r w:rsidR="00704409">
        <w:rPr>
          <w:rFonts w:eastAsia="Arial Unicode MS" w:cs="Arial Unicode MS"/>
          <w:color w:val="000000"/>
        </w:rPr>
        <w:t xml:space="preserve"> </w:t>
      </w:r>
      <w:r w:rsidR="00704409" w:rsidRPr="00704409">
        <w:rPr>
          <w:rFonts w:eastAsia="Arial Unicode MS" w:cs="Arial Unicode MS"/>
          <w:color w:val="000000"/>
        </w:rPr>
        <w:t xml:space="preserve">Oppbevar </w:t>
      </w:r>
      <w:proofErr w:type="spellStart"/>
      <w:r w:rsidR="00704409" w:rsidRPr="00704409">
        <w:rPr>
          <w:rFonts w:eastAsia="Arial Unicode MS" w:cs="Arial Unicode MS"/>
          <w:color w:val="000000"/>
        </w:rPr>
        <w:t>oljedykte</w:t>
      </w:r>
      <w:proofErr w:type="spellEnd"/>
      <w:r w:rsidR="00704409" w:rsidRPr="00704409">
        <w:rPr>
          <w:rFonts w:eastAsia="Arial Unicode MS" w:cs="Arial Unicode MS"/>
          <w:color w:val="000000"/>
        </w:rPr>
        <w:t xml:space="preserve"> filler / kluter i lufttette beholdere mellom arbeidsoperasjoner. Spontan forbrenning kan oppstå hvis de </w:t>
      </w:r>
      <w:r w:rsidR="00704409" w:rsidRPr="00704409">
        <w:rPr>
          <w:rFonts w:eastAsia="Arial Unicode MS" w:cs="Arial Unicode MS"/>
          <w:color w:val="000000"/>
        </w:rPr>
        <w:lastRenderedPageBreak/>
        <w:t>får lov til å komme i kontakt med luft over en periode.</w:t>
      </w:r>
    </w:p>
    <w:p w14:paraId="012EBBD9" w14:textId="77777777" w:rsidR="00FD5592" w:rsidRDefault="00FD5592" w:rsidP="00130A20">
      <w:pPr>
        <w:widowControl w:val="0"/>
        <w:autoSpaceDE w:val="0"/>
        <w:autoSpaceDN w:val="0"/>
        <w:adjustRightInd w:val="0"/>
        <w:spacing w:after="60" w:line="320" w:lineRule="atLeast"/>
        <w:rPr>
          <w:rFonts w:eastAsia="Arial Unicode MS" w:cs="Arial Unicode MS"/>
          <w:color w:val="000000"/>
        </w:rPr>
      </w:pPr>
    </w:p>
    <w:p w14:paraId="78E92DE6"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10.5.</w:t>
      </w:r>
      <w:r w:rsidRPr="00FD5592">
        <w:rPr>
          <w:rFonts w:eastAsia="Arial Unicode MS" w:cs="Arial Unicode MS"/>
          <w:color w:val="000000"/>
          <w:u w:val="single"/>
        </w:rPr>
        <w:tab/>
      </w:r>
      <w:r w:rsidRPr="00FD5592">
        <w:rPr>
          <w:rFonts w:eastAsia="Arial Unicode MS" w:cs="Arial Unicode MS"/>
          <w:color w:val="000000"/>
          <w:u w:val="single"/>
        </w:rPr>
        <w:tab/>
        <w:t>materialer som skal unngås</w:t>
      </w:r>
    </w:p>
    <w:p w14:paraId="2E0F2ED2" w14:textId="5971D81E" w:rsidR="00FD5592" w:rsidRDefault="00704409"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704409">
        <w:rPr>
          <w:rFonts w:eastAsia="Arial Unicode MS" w:cs="Arial Unicode MS"/>
          <w:color w:val="000000"/>
        </w:rPr>
        <w:t>Syrer, oksiderende.</w:t>
      </w:r>
    </w:p>
    <w:p w14:paraId="7F7CDF92" w14:textId="77777777" w:rsidR="00704409" w:rsidRDefault="00704409" w:rsidP="00130A20">
      <w:pPr>
        <w:widowControl w:val="0"/>
        <w:autoSpaceDE w:val="0"/>
        <w:autoSpaceDN w:val="0"/>
        <w:adjustRightInd w:val="0"/>
        <w:spacing w:after="60" w:line="320" w:lineRule="atLeast"/>
        <w:rPr>
          <w:rFonts w:eastAsia="Arial Unicode MS" w:cs="Arial Unicode MS"/>
          <w:color w:val="000000"/>
        </w:rPr>
      </w:pPr>
    </w:p>
    <w:p w14:paraId="1783F613"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10.6.</w:t>
      </w:r>
      <w:r w:rsidRPr="00FD5592">
        <w:rPr>
          <w:rFonts w:eastAsia="Arial Unicode MS" w:cs="Arial Unicode MS"/>
          <w:color w:val="000000"/>
          <w:u w:val="single"/>
        </w:rPr>
        <w:tab/>
      </w:r>
      <w:r w:rsidRPr="00FD5592">
        <w:rPr>
          <w:rFonts w:eastAsia="Arial Unicode MS" w:cs="Arial Unicode MS"/>
          <w:color w:val="000000"/>
          <w:u w:val="single"/>
        </w:rPr>
        <w:tab/>
        <w:t>Farlige nedbrytningsprodukter</w:t>
      </w:r>
    </w:p>
    <w:p w14:paraId="1676AB61" w14:textId="3BC036EE" w:rsidR="00130A20" w:rsidRDefault="00704409" w:rsidP="00704409">
      <w:pPr>
        <w:widowControl w:val="0"/>
        <w:autoSpaceDE w:val="0"/>
        <w:autoSpaceDN w:val="0"/>
        <w:adjustRightInd w:val="0"/>
        <w:spacing w:after="60" w:line="320" w:lineRule="atLeast"/>
        <w:ind w:left="708"/>
        <w:rPr>
          <w:rFonts w:eastAsia="Arial Unicode MS" w:cs="Arial Unicode MS"/>
          <w:color w:val="000000"/>
        </w:rPr>
      </w:pPr>
      <w:r w:rsidRPr="00704409">
        <w:rPr>
          <w:rFonts w:eastAsia="Arial Unicode MS" w:cs="Arial Unicode MS"/>
          <w:color w:val="000000"/>
        </w:rPr>
        <w:t xml:space="preserve">Ufullstendig forbrenning og </w:t>
      </w:r>
      <w:proofErr w:type="spellStart"/>
      <w:r w:rsidRPr="00704409">
        <w:rPr>
          <w:rFonts w:eastAsia="Arial Unicode MS" w:cs="Arial Unicode MS"/>
          <w:color w:val="000000"/>
        </w:rPr>
        <w:t>termolyse</w:t>
      </w:r>
      <w:proofErr w:type="spellEnd"/>
      <w:r w:rsidRPr="00704409">
        <w:rPr>
          <w:rFonts w:eastAsia="Arial Unicode MS" w:cs="Arial Unicode MS"/>
          <w:color w:val="000000"/>
        </w:rPr>
        <w:t xml:space="preserve"> gir potensielt giftige gasser som karbonmonoksid, karbondioksid, forskjellige hydrokarboner, aldehyder og sot.</w:t>
      </w:r>
    </w:p>
    <w:p w14:paraId="619978B6" w14:textId="77777777" w:rsidR="00EB7852" w:rsidRDefault="00EB7852" w:rsidP="00395797">
      <w:pPr>
        <w:widowControl w:val="0"/>
        <w:autoSpaceDE w:val="0"/>
        <w:autoSpaceDN w:val="0"/>
        <w:adjustRightInd w:val="0"/>
        <w:spacing w:after="60" w:line="320" w:lineRule="atLeast"/>
        <w:rPr>
          <w:rFonts w:eastAsia="Arial Unicode MS" w:cs="Arial Unicode MS"/>
          <w:color w:val="000000"/>
        </w:rPr>
      </w:pPr>
    </w:p>
    <w:p w14:paraId="57B8BB1A" w14:textId="77777777" w:rsidR="00EB7852" w:rsidRDefault="00EB7852" w:rsidP="00EB785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 xml:space="preserve">SEKSJON 11: </w:t>
      </w:r>
      <w:proofErr w:type="spellStart"/>
      <w:r>
        <w:rPr>
          <w:rFonts w:eastAsia="Arial Unicode MS" w:cs="Arial Unicode MS"/>
          <w:color w:val="000000"/>
        </w:rPr>
        <w:t>TOKSILOGISKE</w:t>
      </w:r>
      <w:proofErr w:type="spellEnd"/>
      <w:r>
        <w:rPr>
          <w:rFonts w:eastAsia="Arial Unicode MS" w:cs="Arial Unicode MS"/>
          <w:color w:val="000000"/>
        </w:rPr>
        <w:t xml:space="preserve"> OPPLYSNINGER</w:t>
      </w:r>
    </w:p>
    <w:p w14:paraId="64EEBE3E" w14:textId="77777777" w:rsidR="00EB7852" w:rsidRPr="00EB7852" w:rsidRDefault="00EB7852" w:rsidP="00395797">
      <w:pPr>
        <w:widowControl w:val="0"/>
        <w:autoSpaceDE w:val="0"/>
        <w:autoSpaceDN w:val="0"/>
        <w:adjustRightInd w:val="0"/>
        <w:spacing w:after="60" w:line="320" w:lineRule="atLeast"/>
        <w:rPr>
          <w:rFonts w:eastAsia="Arial Unicode MS" w:cs="Arial Unicode MS"/>
          <w:color w:val="000000"/>
          <w:u w:val="single"/>
        </w:rPr>
      </w:pPr>
      <w:r w:rsidRPr="00EB7852">
        <w:rPr>
          <w:rFonts w:eastAsia="Arial Unicode MS" w:cs="Arial Unicode MS"/>
          <w:color w:val="000000"/>
          <w:u w:val="single"/>
        </w:rPr>
        <w:t>11.1</w:t>
      </w:r>
      <w:r w:rsidRPr="00EB7852">
        <w:rPr>
          <w:rFonts w:eastAsia="Arial Unicode MS" w:cs="Arial Unicode MS"/>
          <w:color w:val="000000"/>
          <w:u w:val="single"/>
        </w:rPr>
        <w:tab/>
      </w:r>
      <w:r w:rsidRPr="00EB7852">
        <w:rPr>
          <w:rFonts w:eastAsia="Arial Unicode MS" w:cs="Arial Unicode MS"/>
          <w:color w:val="000000"/>
          <w:u w:val="single"/>
        </w:rPr>
        <w:tab/>
        <w:t xml:space="preserve">Informasjon om </w:t>
      </w:r>
      <w:proofErr w:type="spellStart"/>
      <w:r w:rsidRPr="00EB7852">
        <w:rPr>
          <w:rFonts w:eastAsia="Arial Unicode MS" w:cs="Arial Unicode MS"/>
          <w:color w:val="000000"/>
          <w:u w:val="single"/>
        </w:rPr>
        <w:t>toksilogiske</w:t>
      </w:r>
      <w:proofErr w:type="spellEnd"/>
      <w:r w:rsidRPr="00EB7852">
        <w:rPr>
          <w:rFonts w:eastAsia="Arial Unicode MS" w:cs="Arial Unicode MS"/>
          <w:color w:val="000000"/>
          <w:u w:val="single"/>
        </w:rPr>
        <w:t xml:space="preserve"> virkninger</w:t>
      </w:r>
    </w:p>
    <w:p w14:paraId="4BF087EA" w14:textId="77777777" w:rsidR="00AF79D8" w:rsidRPr="00AF79D8" w:rsidRDefault="00AF79D8" w:rsidP="00AF79D8">
      <w:pPr>
        <w:widowControl w:val="0"/>
        <w:autoSpaceDE w:val="0"/>
        <w:autoSpaceDN w:val="0"/>
        <w:adjustRightInd w:val="0"/>
        <w:spacing w:after="60" w:line="320" w:lineRule="atLeast"/>
        <w:ind w:firstLine="708"/>
        <w:rPr>
          <w:rFonts w:eastAsia="Arial Unicode MS" w:cs="Arial Unicode MS"/>
          <w:color w:val="000000"/>
        </w:rPr>
      </w:pPr>
      <w:r w:rsidRPr="00AF79D8">
        <w:rPr>
          <w:rFonts w:eastAsia="Arial Unicode MS" w:cs="Arial Unicode MS"/>
          <w:color w:val="000000"/>
        </w:rPr>
        <w:t>Andre helseeffekter</w:t>
      </w:r>
    </w:p>
    <w:p w14:paraId="11EE70FC" w14:textId="659AF6BE" w:rsidR="00EB7852" w:rsidRDefault="00AF79D8" w:rsidP="00AF79D8">
      <w:pPr>
        <w:widowControl w:val="0"/>
        <w:autoSpaceDE w:val="0"/>
        <w:autoSpaceDN w:val="0"/>
        <w:adjustRightInd w:val="0"/>
        <w:spacing w:after="60" w:line="320" w:lineRule="atLeast"/>
        <w:ind w:left="1416"/>
        <w:rPr>
          <w:rFonts w:eastAsia="Arial Unicode MS" w:cs="Arial Unicode MS"/>
          <w:color w:val="000000"/>
        </w:rPr>
      </w:pPr>
      <w:r w:rsidRPr="00AF79D8">
        <w:rPr>
          <w:rFonts w:eastAsia="Arial Unicode MS" w:cs="Arial Unicode MS"/>
          <w:color w:val="000000"/>
        </w:rPr>
        <w:t>Skadelig: Ved svelging ved et uhell, kan produktet komme inn i lungene på grunn av lav viskositet og føre til rask utvikling av svært alvorlige lungesår (medisinsk undersøkelse i 48 timer min).</w:t>
      </w:r>
    </w:p>
    <w:p w14:paraId="0ECF4811"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AF79D8">
        <w:rPr>
          <w:rFonts w:eastAsia="Arial Unicode MS" w:cs="Arial Unicode MS"/>
          <w:color w:val="000000"/>
        </w:rPr>
        <w:t>Åndedr</w:t>
      </w:r>
      <w:r>
        <w:rPr>
          <w:rFonts w:eastAsia="Arial Unicode MS" w:cs="Arial Unicode MS"/>
          <w:color w:val="000000"/>
        </w:rPr>
        <w:t>etts- eller hudsensibilisering:</w:t>
      </w:r>
    </w:p>
    <w:p w14:paraId="57B45345" w14:textId="410C7643" w:rsidR="00AF79D8" w:rsidRDefault="00AF79D8" w:rsidP="00AF79D8">
      <w:pPr>
        <w:widowControl w:val="0"/>
        <w:autoSpaceDE w:val="0"/>
        <w:autoSpaceDN w:val="0"/>
        <w:adjustRightInd w:val="0"/>
        <w:spacing w:after="60" w:line="320" w:lineRule="atLeast"/>
        <w:ind w:left="708" w:firstLine="708"/>
        <w:rPr>
          <w:rFonts w:eastAsia="Arial Unicode MS" w:cs="Arial Unicode MS"/>
          <w:color w:val="000000"/>
        </w:rPr>
      </w:pPr>
      <w:r w:rsidRPr="00AF79D8">
        <w:rPr>
          <w:rFonts w:eastAsia="Arial Unicode MS" w:cs="Arial Unicode MS"/>
          <w:color w:val="000000"/>
        </w:rPr>
        <w:t>Hudsensibilisering Ikke aktuelt. Ikke sensibiliserende.</w:t>
      </w:r>
    </w:p>
    <w:p w14:paraId="48D235AC"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roofErr w:type="spellStart"/>
      <w:r w:rsidRPr="00AF79D8">
        <w:rPr>
          <w:rFonts w:eastAsia="Arial Unicode MS" w:cs="Arial Unicode MS"/>
          <w:color w:val="000000"/>
        </w:rPr>
        <w:t>Mutagenitet</w:t>
      </w:r>
      <w:proofErr w:type="spellEnd"/>
      <w:r w:rsidRPr="00AF79D8">
        <w:rPr>
          <w:rFonts w:eastAsia="Arial Unicode MS" w:cs="Arial Unicode MS"/>
          <w:color w:val="000000"/>
        </w:rPr>
        <w:t xml:space="preserve"> i kimcellene: </w:t>
      </w:r>
    </w:p>
    <w:p w14:paraId="1621CA20" w14:textId="4361EF1C" w:rsidR="00AF79D8" w:rsidRDefault="00AF79D8" w:rsidP="00AF79D8">
      <w:pPr>
        <w:widowControl w:val="0"/>
        <w:autoSpaceDE w:val="0"/>
        <w:autoSpaceDN w:val="0"/>
        <w:adjustRightInd w:val="0"/>
        <w:spacing w:after="60" w:line="320" w:lineRule="atLeast"/>
        <w:ind w:left="708" w:firstLine="708"/>
        <w:rPr>
          <w:rFonts w:eastAsia="Arial Unicode MS" w:cs="Arial Unicode MS"/>
          <w:color w:val="000000"/>
        </w:rPr>
      </w:pPr>
      <w:proofErr w:type="spellStart"/>
      <w:r w:rsidRPr="00AF79D8">
        <w:rPr>
          <w:rFonts w:eastAsia="Arial Unicode MS" w:cs="Arial Unicode MS"/>
          <w:color w:val="000000"/>
        </w:rPr>
        <w:t>Genotoksisitet</w:t>
      </w:r>
      <w:proofErr w:type="spellEnd"/>
      <w:r w:rsidRPr="00AF79D8">
        <w:rPr>
          <w:rFonts w:eastAsia="Arial Unicode MS" w:cs="Arial Unicode MS"/>
          <w:color w:val="000000"/>
        </w:rPr>
        <w:t xml:space="preserve"> - In </w:t>
      </w:r>
      <w:proofErr w:type="spellStart"/>
      <w:r w:rsidRPr="00AF79D8">
        <w:rPr>
          <w:rFonts w:eastAsia="Arial Unicode MS" w:cs="Arial Unicode MS"/>
          <w:color w:val="000000"/>
        </w:rPr>
        <w:t>Vitro</w:t>
      </w:r>
      <w:proofErr w:type="spellEnd"/>
      <w:r w:rsidRPr="00AF79D8">
        <w:rPr>
          <w:rFonts w:eastAsia="Arial Unicode MS" w:cs="Arial Unicode MS"/>
          <w:color w:val="000000"/>
        </w:rPr>
        <w:t xml:space="preserve"> Ikke anvendelig. Negativ.</w:t>
      </w:r>
    </w:p>
    <w:p w14:paraId="7D449010"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roofErr w:type="spellStart"/>
      <w:r>
        <w:rPr>
          <w:rFonts w:eastAsia="Arial Unicode MS" w:cs="Arial Unicode MS"/>
          <w:color w:val="000000"/>
        </w:rPr>
        <w:t>Karsinogenitet</w:t>
      </w:r>
      <w:proofErr w:type="spellEnd"/>
      <w:r>
        <w:rPr>
          <w:rFonts w:eastAsia="Arial Unicode MS" w:cs="Arial Unicode MS"/>
          <w:color w:val="000000"/>
        </w:rPr>
        <w:t>:</w:t>
      </w:r>
    </w:p>
    <w:p w14:paraId="1F1EE708" w14:textId="4A57AC6C" w:rsidR="00AF79D8" w:rsidRDefault="00AF79D8" w:rsidP="00AF79D8">
      <w:pPr>
        <w:widowControl w:val="0"/>
        <w:autoSpaceDE w:val="0"/>
        <w:autoSpaceDN w:val="0"/>
        <w:adjustRightInd w:val="0"/>
        <w:spacing w:after="60" w:line="320" w:lineRule="atLeast"/>
        <w:ind w:left="1416"/>
        <w:rPr>
          <w:rFonts w:eastAsia="Arial Unicode MS" w:cs="Arial Unicode MS"/>
          <w:color w:val="000000"/>
        </w:rPr>
      </w:pPr>
      <w:proofErr w:type="spellStart"/>
      <w:r w:rsidRPr="00AF79D8">
        <w:rPr>
          <w:rFonts w:eastAsia="Arial Unicode MS" w:cs="Arial Unicode MS"/>
          <w:color w:val="000000"/>
        </w:rPr>
        <w:t>Karsinogenitet</w:t>
      </w:r>
      <w:proofErr w:type="spellEnd"/>
      <w:r w:rsidRPr="00AF79D8">
        <w:rPr>
          <w:rFonts w:eastAsia="Arial Unicode MS" w:cs="Arial Unicode MS"/>
          <w:color w:val="000000"/>
        </w:rPr>
        <w:t xml:space="preserve"> Ikke anvendelig. Dette produktet er ikke klassifisert som kreftfremkallende.</w:t>
      </w:r>
    </w:p>
    <w:p w14:paraId="7F0ECDA1"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AF79D8">
        <w:rPr>
          <w:rFonts w:eastAsia="Arial Unicode MS" w:cs="Arial Unicode MS"/>
          <w:color w:val="000000"/>
        </w:rPr>
        <w:t>Reproduktiv toksisitet:</w:t>
      </w:r>
    </w:p>
    <w:p w14:paraId="30613DD9" w14:textId="1B92E18A" w:rsidR="00AF79D8" w:rsidRPr="00AF79D8" w:rsidRDefault="00AF79D8" w:rsidP="00AF79D8">
      <w:pPr>
        <w:widowControl w:val="0"/>
        <w:autoSpaceDE w:val="0"/>
        <w:autoSpaceDN w:val="0"/>
        <w:adjustRightInd w:val="0"/>
        <w:spacing w:after="60" w:line="320" w:lineRule="atLeast"/>
        <w:ind w:left="708" w:firstLine="708"/>
        <w:rPr>
          <w:rFonts w:eastAsia="Arial Unicode MS" w:cs="Arial Unicode MS"/>
          <w:color w:val="000000"/>
        </w:rPr>
      </w:pPr>
      <w:r w:rsidRPr="00AF79D8">
        <w:rPr>
          <w:rFonts w:eastAsia="Arial Unicode MS" w:cs="Arial Unicode MS"/>
          <w:color w:val="000000"/>
        </w:rPr>
        <w:t>Reproduktiv toksisitet - Fertilitet Ingen informasjon tilgjengelig.</w:t>
      </w:r>
    </w:p>
    <w:p w14:paraId="207E99C1" w14:textId="1D8E819B" w:rsidR="00AF79D8" w:rsidRDefault="00AF79D8" w:rsidP="00AF79D8">
      <w:pPr>
        <w:widowControl w:val="0"/>
        <w:autoSpaceDE w:val="0"/>
        <w:autoSpaceDN w:val="0"/>
        <w:adjustRightInd w:val="0"/>
        <w:spacing w:after="60" w:line="320" w:lineRule="atLeast"/>
        <w:ind w:left="1416"/>
        <w:rPr>
          <w:rFonts w:eastAsia="Arial Unicode MS" w:cs="Arial Unicode MS"/>
          <w:color w:val="000000"/>
        </w:rPr>
      </w:pPr>
      <w:r w:rsidRPr="00AF79D8">
        <w:rPr>
          <w:rFonts w:eastAsia="Arial Unicode MS" w:cs="Arial Unicode MS"/>
          <w:color w:val="000000"/>
        </w:rPr>
        <w:t>Resultater av retningslinjer for utviklingstoksisitetsstudier på stoffet og OECD-undersøkelser om utviklingstoksisitetsundersøkelse viste ingen tegn på utviklingstoksisitet hos rotter.</w:t>
      </w:r>
    </w:p>
    <w:p w14:paraId="55286261"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roofErr w:type="gramStart"/>
      <w:r w:rsidRPr="00AF79D8">
        <w:rPr>
          <w:rFonts w:eastAsia="Arial Unicode MS" w:cs="Arial Unicode MS"/>
          <w:color w:val="000000"/>
        </w:rPr>
        <w:t>Spesifikk målorgan</w:t>
      </w:r>
      <w:proofErr w:type="gramEnd"/>
      <w:r w:rsidRPr="00AF79D8">
        <w:rPr>
          <w:rFonts w:eastAsia="Arial Unicode MS" w:cs="Arial Unicode MS"/>
          <w:color w:val="000000"/>
        </w:rPr>
        <w:t xml:space="preserve"> toksisitet - </w:t>
      </w:r>
      <w:r>
        <w:rPr>
          <w:rFonts w:eastAsia="Arial Unicode MS" w:cs="Arial Unicode MS"/>
          <w:color w:val="000000"/>
        </w:rPr>
        <w:t>gjentatt eksponering:</w:t>
      </w:r>
    </w:p>
    <w:p w14:paraId="151BE478" w14:textId="0952F523" w:rsidR="00AF79D8" w:rsidRDefault="00AF79D8" w:rsidP="00AF79D8">
      <w:pPr>
        <w:widowControl w:val="0"/>
        <w:autoSpaceDE w:val="0"/>
        <w:autoSpaceDN w:val="0"/>
        <w:adjustRightInd w:val="0"/>
        <w:spacing w:after="60" w:line="320" w:lineRule="atLeast"/>
        <w:ind w:left="708" w:firstLine="708"/>
        <w:rPr>
          <w:rFonts w:eastAsia="Arial Unicode MS" w:cs="Arial Unicode MS"/>
          <w:color w:val="000000"/>
        </w:rPr>
      </w:pPr>
      <w:r w:rsidRPr="00AF79D8">
        <w:rPr>
          <w:rFonts w:eastAsia="Arial Unicode MS" w:cs="Arial Unicode MS"/>
          <w:color w:val="000000"/>
        </w:rPr>
        <w:t>Målorganer Sentralnervesystemet Åndedrettssystem, lunger</w:t>
      </w:r>
    </w:p>
    <w:p w14:paraId="790C8E0B"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Aspirasjonsfare:</w:t>
      </w:r>
    </w:p>
    <w:p w14:paraId="63264344" w14:textId="776CDD4E" w:rsidR="00AF79D8" w:rsidRPr="00AF79D8" w:rsidRDefault="00AF79D8" w:rsidP="00AF79D8">
      <w:pPr>
        <w:widowControl w:val="0"/>
        <w:autoSpaceDE w:val="0"/>
        <w:autoSpaceDN w:val="0"/>
        <w:adjustRightInd w:val="0"/>
        <w:spacing w:after="60" w:line="320" w:lineRule="atLeast"/>
        <w:ind w:firstLine="708"/>
        <w:rPr>
          <w:rFonts w:eastAsia="Arial Unicode MS" w:cs="Arial Unicode MS"/>
          <w:color w:val="000000"/>
        </w:rPr>
      </w:pPr>
      <w:r w:rsidRPr="00AF79D8">
        <w:rPr>
          <w:rFonts w:eastAsia="Arial Unicode MS" w:cs="Arial Unicode MS"/>
          <w:color w:val="000000"/>
        </w:rPr>
        <w:t>Viskositet</w:t>
      </w:r>
      <w:r>
        <w:rPr>
          <w:rFonts w:eastAsia="Arial Unicode MS" w:cs="Arial Unicode MS"/>
          <w:color w:val="000000"/>
        </w:rPr>
        <w:t xml:space="preserve"> - </w:t>
      </w:r>
      <w:r w:rsidRPr="00AF79D8">
        <w:rPr>
          <w:rFonts w:eastAsia="Arial Unicode MS" w:cs="Arial Unicode MS"/>
          <w:color w:val="000000"/>
        </w:rPr>
        <w:t>Ingen informasjon tilgjengelig.</w:t>
      </w:r>
    </w:p>
    <w:p w14:paraId="4DEF686F" w14:textId="77777777" w:rsidR="00AF79D8" w:rsidRPr="00AF79D8" w:rsidRDefault="00AF79D8" w:rsidP="00AF79D8">
      <w:pPr>
        <w:widowControl w:val="0"/>
        <w:autoSpaceDE w:val="0"/>
        <w:autoSpaceDN w:val="0"/>
        <w:adjustRightInd w:val="0"/>
        <w:spacing w:after="60" w:line="320" w:lineRule="atLeast"/>
        <w:ind w:left="1416"/>
        <w:rPr>
          <w:rFonts w:eastAsia="Arial Unicode MS" w:cs="Arial Unicode MS"/>
          <w:color w:val="000000"/>
        </w:rPr>
      </w:pPr>
      <w:r w:rsidRPr="00AF79D8">
        <w:rPr>
          <w:rFonts w:eastAsia="Arial Unicode MS" w:cs="Arial Unicode MS"/>
          <w:color w:val="000000"/>
        </w:rPr>
        <w:t xml:space="preserve">Væsken kan komme inn i lungene og forårsake skade (kjemisk </w:t>
      </w:r>
      <w:proofErr w:type="spellStart"/>
      <w:r w:rsidRPr="00AF79D8">
        <w:rPr>
          <w:rFonts w:eastAsia="Arial Unicode MS" w:cs="Arial Unicode MS"/>
          <w:color w:val="000000"/>
        </w:rPr>
        <w:t>pneumonitt</w:t>
      </w:r>
      <w:proofErr w:type="spellEnd"/>
      <w:r w:rsidRPr="00AF79D8">
        <w:rPr>
          <w:rFonts w:eastAsia="Arial Unicode MS" w:cs="Arial Unicode MS"/>
          <w:color w:val="000000"/>
        </w:rPr>
        <w:t>, potensielt dødelig). innånding</w:t>
      </w:r>
    </w:p>
    <w:p w14:paraId="4E9307A5" w14:textId="74865744" w:rsidR="00AF79D8" w:rsidRDefault="00AF79D8" w:rsidP="00AF79D8">
      <w:pPr>
        <w:widowControl w:val="0"/>
        <w:autoSpaceDE w:val="0"/>
        <w:autoSpaceDN w:val="0"/>
        <w:adjustRightInd w:val="0"/>
        <w:spacing w:after="60" w:line="320" w:lineRule="atLeast"/>
        <w:ind w:left="1416"/>
        <w:rPr>
          <w:rFonts w:eastAsia="Arial Unicode MS" w:cs="Arial Unicode MS"/>
          <w:color w:val="000000"/>
        </w:rPr>
      </w:pPr>
      <w:r w:rsidRPr="00AF79D8">
        <w:rPr>
          <w:rFonts w:eastAsia="Arial Unicode MS" w:cs="Arial Unicode MS"/>
          <w:color w:val="000000"/>
        </w:rPr>
        <w:t xml:space="preserve">Dampene som inhaleres i sterke konsentrasjoner har en narkotisk effekt på sentralnervesystemet. Irritasjon av luftveiene på grunn av overdreven røyking. </w:t>
      </w:r>
      <w:r w:rsidRPr="00AF79D8">
        <w:rPr>
          <w:rFonts w:eastAsia="Arial Unicode MS" w:cs="Arial Unicode MS"/>
          <w:color w:val="000000"/>
        </w:rPr>
        <w:lastRenderedPageBreak/>
        <w:t>Forårsaker hodepine, døsighet eller andre effekter på sentralnervesystemet, bevissthetstap.</w:t>
      </w:r>
    </w:p>
    <w:p w14:paraId="42F363D1"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Svelging s</w:t>
      </w:r>
      <w:r w:rsidRPr="00AF79D8">
        <w:rPr>
          <w:rFonts w:eastAsia="Arial Unicode MS" w:cs="Arial Unicode MS"/>
          <w:color w:val="000000"/>
        </w:rPr>
        <w:t>ymptomer</w:t>
      </w:r>
      <w:r>
        <w:rPr>
          <w:rFonts w:eastAsia="Arial Unicode MS" w:cs="Arial Unicode MS"/>
          <w:color w:val="000000"/>
        </w:rPr>
        <w:t>:</w:t>
      </w:r>
    </w:p>
    <w:p w14:paraId="2246A731" w14:textId="0E4916EE" w:rsidR="00AF79D8" w:rsidRDefault="00AF79D8" w:rsidP="00AF79D8">
      <w:pPr>
        <w:widowControl w:val="0"/>
        <w:autoSpaceDE w:val="0"/>
        <w:autoSpaceDN w:val="0"/>
        <w:adjustRightInd w:val="0"/>
        <w:spacing w:after="60" w:line="320" w:lineRule="atLeast"/>
        <w:ind w:left="1416"/>
        <w:rPr>
          <w:rFonts w:eastAsia="Arial Unicode MS" w:cs="Arial Unicode MS"/>
          <w:color w:val="000000"/>
        </w:rPr>
      </w:pPr>
      <w:r w:rsidRPr="00AF79D8">
        <w:rPr>
          <w:rFonts w:eastAsia="Arial Unicode MS" w:cs="Arial Unicode MS"/>
          <w:color w:val="000000"/>
        </w:rPr>
        <w:t>Kvalme, oppkast, magesmerter. Skadelig: Ved svelging ved et uhell, kan produktet komme inn i lungene på grunn av lav viskositet og føre til rask utvikling av svært alvorlige innåndingslungesår (medisinsk undersøkelse i løpet av 48 timer).</w:t>
      </w:r>
    </w:p>
    <w:p w14:paraId="71C2A6B0" w14:textId="77777777" w:rsid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AF79D8">
        <w:rPr>
          <w:rFonts w:eastAsia="Arial Unicode MS" w:cs="Arial Unicode MS"/>
          <w:color w:val="000000"/>
        </w:rPr>
        <w:t>Hud kontakt</w:t>
      </w:r>
      <w:r>
        <w:rPr>
          <w:rFonts w:eastAsia="Arial Unicode MS" w:cs="Arial Unicode MS"/>
          <w:color w:val="000000"/>
        </w:rPr>
        <w:t>:</w:t>
      </w:r>
    </w:p>
    <w:p w14:paraId="25015F4F" w14:textId="5381A3CD" w:rsidR="00AF79D8" w:rsidRDefault="00AF79D8" w:rsidP="00AF79D8">
      <w:pPr>
        <w:widowControl w:val="0"/>
        <w:autoSpaceDE w:val="0"/>
        <w:autoSpaceDN w:val="0"/>
        <w:adjustRightInd w:val="0"/>
        <w:spacing w:after="60" w:line="320" w:lineRule="atLeast"/>
        <w:ind w:left="1416"/>
        <w:rPr>
          <w:rFonts w:eastAsia="Arial Unicode MS" w:cs="Arial Unicode MS"/>
          <w:color w:val="000000"/>
        </w:rPr>
      </w:pPr>
      <w:r w:rsidRPr="00AF79D8">
        <w:rPr>
          <w:rFonts w:eastAsia="Arial Unicode MS" w:cs="Arial Unicode MS"/>
          <w:color w:val="000000"/>
        </w:rPr>
        <w:t xml:space="preserve">Langvarig eller gjentatt kontakt kan tørke huden og forårsake irritasjon. Hyppig eller langvarig hudkontakt ødelegger </w:t>
      </w:r>
      <w:proofErr w:type="spellStart"/>
      <w:r w:rsidRPr="00AF79D8">
        <w:rPr>
          <w:rFonts w:eastAsia="Arial Unicode MS" w:cs="Arial Unicode MS"/>
          <w:color w:val="000000"/>
        </w:rPr>
        <w:t>lipacid</w:t>
      </w:r>
      <w:proofErr w:type="spellEnd"/>
      <w:r w:rsidRPr="00AF79D8">
        <w:rPr>
          <w:rFonts w:eastAsia="Arial Unicode MS" w:cs="Arial Unicode MS"/>
          <w:color w:val="000000"/>
        </w:rPr>
        <w:t xml:space="preserve"> </w:t>
      </w:r>
      <w:proofErr w:type="gramStart"/>
      <w:r w:rsidRPr="00AF79D8">
        <w:rPr>
          <w:rFonts w:eastAsia="Arial Unicode MS" w:cs="Arial Unicode MS"/>
          <w:color w:val="000000"/>
        </w:rPr>
        <w:t>kutan materiale</w:t>
      </w:r>
      <w:proofErr w:type="gramEnd"/>
      <w:r w:rsidRPr="00AF79D8">
        <w:rPr>
          <w:rFonts w:eastAsia="Arial Unicode MS" w:cs="Arial Unicode MS"/>
          <w:color w:val="000000"/>
        </w:rPr>
        <w:t xml:space="preserve"> og dette kan forårsake eksem.</w:t>
      </w:r>
    </w:p>
    <w:p w14:paraId="6D0775E3" w14:textId="1B114DA6" w:rsidR="00AF79D8" w:rsidRPr="00AF79D8" w:rsidRDefault="00AF79D8" w:rsidP="00AF79D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AF79D8">
        <w:rPr>
          <w:rFonts w:eastAsia="Arial Unicode MS" w:cs="Arial Unicode MS"/>
          <w:color w:val="000000"/>
        </w:rPr>
        <w:t>Øyekontakt</w:t>
      </w:r>
      <w:r>
        <w:rPr>
          <w:rFonts w:eastAsia="Arial Unicode MS" w:cs="Arial Unicode MS"/>
          <w:color w:val="000000"/>
        </w:rPr>
        <w:t>:</w:t>
      </w:r>
    </w:p>
    <w:p w14:paraId="2F75BEAC" w14:textId="098F729A" w:rsidR="00AF79D8" w:rsidRDefault="00AF79D8" w:rsidP="00AF79D8">
      <w:pPr>
        <w:widowControl w:val="0"/>
        <w:autoSpaceDE w:val="0"/>
        <w:autoSpaceDN w:val="0"/>
        <w:adjustRightInd w:val="0"/>
        <w:spacing w:after="60" w:line="320" w:lineRule="atLeast"/>
        <w:ind w:left="1416"/>
        <w:rPr>
          <w:rFonts w:eastAsia="Arial Unicode MS" w:cs="Arial Unicode MS"/>
          <w:color w:val="000000"/>
        </w:rPr>
      </w:pPr>
      <w:r w:rsidRPr="00AF79D8">
        <w:rPr>
          <w:rFonts w:eastAsia="Arial Unicode MS" w:cs="Arial Unicode MS"/>
          <w:color w:val="000000"/>
        </w:rPr>
        <w:t>Brennende følelse og midlertidig rødhet. Målorganer</w:t>
      </w:r>
      <w:r>
        <w:rPr>
          <w:rFonts w:eastAsia="Arial Unicode MS" w:cs="Arial Unicode MS"/>
          <w:color w:val="000000"/>
        </w:rPr>
        <w:t xml:space="preserve">: </w:t>
      </w:r>
      <w:r w:rsidRPr="00AF79D8">
        <w:rPr>
          <w:rFonts w:eastAsia="Arial Unicode MS" w:cs="Arial Unicode MS"/>
          <w:color w:val="000000"/>
        </w:rPr>
        <w:t>Hud, øyne, åndedrettssystem, lunger</w:t>
      </w:r>
    </w:p>
    <w:p w14:paraId="2250100C" w14:textId="77777777" w:rsidR="00C50944" w:rsidRPr="00C50944" w:rsidRDefault="00AF79D8" w:rsidP="00C50944">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C50944" w:rsidRPr="00C50944">
        <w:rPr>
          <w:rFonts w:eastAsia="Arial Unicode MS" w:cs="Arial Unicode MS"/>
          <w:color w:val="000000"/>
        </w:rPr>
        <w:t>Toksikologiske opplysninger om bestanddeler.</w:t>
      </w:r>
    </w:p>
    <w:p w14:paraId="5F2C322C" w14:textId="748467E2" w:rsidR="00AF79D8" w:rsidRDefault="00C50944" w:rsidP="00C50944">
      <w:pPr>
        <w:widowControl w:val="0"/>
        <w:autoSpaceDE w:val="0"/>
        <w:autoSpaceDN w:val="0"/>
        <w:adjustRightInd w:val="0"/>
        <w:spacing w:after="60" w:line="320" w:lineRule="atLeast"/>
        <w:ind w:left="1416"/>
        <w:rPr>
          <w:rFonts w:eastAsia="Arial Unicode MS" w:cs="Arial Unicode MS"/>
          <w:color w:val="000000"/>
        </w:rPr>
      </w:pPr>
      <w:r w:rsidRPr="00C50944">
        <w:rPr>
          <w:rFonts w:eastAsia="Arial Unicode MS" w:cs="Arial Unicode MS"/>
          <w:color w:val="000000"/>
        </w:rPr>
        <w:t xml:space="preserve">Hydrokarboner, C9-C12, n-alkaner, </w:t>
      </w:r>
      <w:proofErr w:type="spellStart"/>
      <w:r w:rsidRPr="00C50944">
        <w:rPr>
          <w:rFonts w:eastAsia="Arial Unicode MS" w:cs="Arial Unicode MS"/>
          <w:color w:val="000000"/>
        </w:rPr>
        <w:t>isoalkaner</w:t>
      </w:r>
      <w:proofErr w:type="spellEnd"/>
      <w:r w:rsidRPr="00C50944">
        <w:rPr>
          <w:rFonts w:eastAsia="Arial Unicode MS" w:cs="Arial Unicode MS"/>
          <w:color w:val="000000"/>
        </w:rPr>
        <w:t xml:space="preserve">, </w:t>
      </w:r>
      <w:proofErr w:type="spellStart"/>
      <w:r w:rsidRPr="00C50944">
        <w:rPr>
          <w:rFonts w:eastAsia="Arial Unicode MS" w:cs="Arial Unicode MS"/>
          <w:color w:val="000000"/>
        </w:rPr>
        <w:t>cykliske</w:t>
      </w:r>
      <w:proofErr w:type="spellEnd"/>
      <w:r w:rsidRPr="00C50944">
        <w:rPr>
          <w:rFonts w:eastAsia="Arial Unicode MS" w:cs="Arial Unicode MS"/>
          <w:color w:val="000000"/>
        </w:rPr>
        <w:t xml:space="preserve"> forbindelser, aromater (2-25%)</w:t>
      </w:r>
    </w:p>
    <w:p w14:paraId="0EE0BF8C" w14:textId="77777777" w:rsidR="00C50944" w:rsidRPr="00C50944" w:rsidRDefault="00C50944" w:rsidP="00C50944">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C50944">
        <w:rPr>
          <w:rFonts w:eastAsia="Arial Unicode MS" w:cs="Arial Unicode MS"/>
          <w:color w:val="000000"/>
        </w:rPr>
        <w:t>Akutt forgiftning:</w:t>
      </w:r>
    </w:p>
    <w:p w14:paraId="5F2128F0" w14:textId="77777777" w:rsidR="00C50944" w:rsidRPr="00C50944" w:rsidRDefault="00C50944" w:rsidP="00C50944">
      <w:pPr>
        <w:widowControl w:val="0"/>
        <w:autoSpaceDE w:val="0"/>
        <w:autoSpaceDN w:val="0"/>
        <w:adjustRightInd w:val="0"/>
        <w:spacing w:after="60" w:line="320" w:lineRule="atLeast"/>
        <w:ind w:left="708" w:firstLine="708"/>
        <w:rPr>
          <w:rFonts w:eastAsia="Arial Unicode MS" w:cs="Arial Unicode MS"/>
          <w:color w:val="000000"/>
        </w:rPr>
      </w:pPr>
      <w:r w:rsidRPr="00C50944">
        <w:rPr>
          <w:rFonts w:eastAsia="Arial Unicode MS" w:cs="Arial Unicode MS"/>
          <w:color w:val="000000"/>
        </w:rPr>
        <w:t>Akutt toksisitet (OralLD50)</w:t>
      </w:r>
    </w:p>
    <w:p w14:paraId="162C592E" w14:textId="2949EA3D" w:rsidR="00C50944" w:rsidRPr="00C50944" w:rsidRDefault="00C50944" w:rsidP="00C50944">
      <w:pPr>
        <w:widowControl w:val="0"/>
        <w:autoSpaceDE w:val="0"/>
        <w:autoSpaceDN w:val="0"/>
        <w:adjustRightInd w:val="0"/>
        <w:spacing w:after="60" w:line="320" w:lineRule="atLeast"/>
        <w:ind w:left="708" w:firstLine="708"/>
        <w:rPr>
          <w:rFonts w:eastAsia="Arial Unicode MS" w:cs="Arial Unicode MS"/>
          <w:color w:val="000000"/>
        </w:rPr>
      </w:pPr>
      <w:r>
        <w:rPr>
          <w:rFonts w:eastAsia="Arial Unicode MS" w:cs="Arial Unicode MS"/>
          <w:color w:val="000000"/>
        </w:rPr>
        <w:t>&gt; 15000 mg / kg Rat</w:t>
      </w:r>
    </w:p>
    <w:p w14:paraId="16924CE7" w14:textId="3E65F2F5" w:rsidR="00C50944" w:rsidRDefault="00C50944" w:rsidP="00C50944">
      <w:pPr>
        <w:widowControl w:val="0"/>
        <w:autoSpaceDE w:val="0"/>
        <w:autoSpaceDN w:val="0"/>
        <w:adjustRightInd w:val="0"/>
        <w:spacing w:after="60" w:line="320" w:lineRule="atLeast"/>
        <w:ind w:left="708" w:firstLine="708"/>
        <w:rPr>
          <w:rFonts w:eastAsia="Arial Unicode MS" w:cs="Arial Unicode MS"/>
          <w:color w:val="000000"/>
        </w:rPr>
      </w:pPr>
      <w:r w:rsidRPr="00C50944">
        <w:rPr>
          <w:rFonts w:eastAsia="Arial Unicode MS" w:cs="Arial Unicode MS"/>
          <w:color w:val="000000"/>
        </w:rPr>
        <w:t>REACH-dossierinformasjon OECD 401</w:t>
      </w:r>
    </w:p>
    <w:p w14:paraId="2387E900" w14:textId="77777777" w:rsidR="00C50944" w:rsidRPr="00C50944" w:rsidRDefault="00C50944" w:rsidP="00C50944">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C50944">
        <w:rPr>
          <w:rFonts w:eastAsia="Arial Unicode MS" w:cs="Arial Unicode MS"/>
          <w:color w:val="000000"/>
        </w:rPr>
        <w:t>Akutt toksisitet (dermal LD50)</w:t>
      </w:r>
    </w:p>
    <w:p w14:paraId="300260B8" w14:textId="2AB0BC4A" w:rsidR="00C50944" w:rsidRPr="00C50944" w:rsidRDefault="00C50944" w:rsidP="00C50944">
      <w:pPr>
        <w:widowControl w:val="0"/>
        <w:autoSpaceDE w:val="0"/>
        <w:autoSpaceDN w:val="0"/>
        <w:adjustRightInd w:val="0"/>
        <w:spacing w:after="60" w:line="320" w:lineRule="atLeast"/>
        <w:ind w:left="708" w:firstLine="708"/>
        <w:rPr>
          <w:rFonts w:eastAsia="Arial Unicode MS" w:cs="Arial Unicode MS"/>
          <w:color w:val="000000"/>
        </w:rPr>
      </w:pPr>
      <w:r>
        <w:rPr>
          <w:rFonts w:eastAsia="Arial Unicode MS" w:cs="Arial Unicode MS"/>
          <w:color w:val="000000"/>
        </w:rPr>
        <w:t>&gt; 3400 mg / kg Rat</w:t>
      </w:r>
    </w:p>
    <w:p w14:paraId="25F61125" w14:textId="664543C4" w:rsidR="00C50944" w:rsidRDefault="00C50944" w:rsidP="00C50944">
      <w:pPr>
        <w:widowControl w:val="0"/>
        <w:autoSpaceDE w:val="0"/>
        <w:autoSpaceDN w:val="0"/>
        <w:adjustRightInd w:val="0"/>
        <w:spacing w:after="60" w:line="320" w:lineRule="atLeast"/>
        <w:ind w:left="708" w:firstLine="708"/>
        <w:rPr>
          <w:rFonts w:eastAsia="Arial Unicode MS" w:cs="Arial Unicode MS"/>
          <w:color w:val="000000"/>
        </w:rPr>
      </w:pPr>
      <w:r w:rsidRPr="00C50944">
        <w:rPr>
          <w:rFonts w:eastAsia="Arial Unicode MS" w:cs="Arial Unicode MS"/>
          <w:color w:val="000000"/>
        </w:rPr>
        <w:t>REACH-dossierinformasjon 24 timer</w:t>
      </w:r>
    </w:p>
    <w:p w14:paraId="3EFBD48B" w14:textId="77777777" w:rsidR="00C50944" w:rsidRPr="00C50944" w:rsidRDefault="00C50944" w:rsidP="00C50944">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C50944">
        <w:rPr>
          <w:rFonts w:eastAsia="Arial Unicode MS" w:cs="Arial Unicode MS"/>
          <w:color w:val="000000"/>
        </w:rPr>
        <w:t>Akutt toksisitet (innånding LC50)</w:t>
      </w:r>
    </w:p>
    <w:p w14:paraId="59342AE3" w14:textId="781468E3" w:rsidR="00C50944" w:rsidRDefault="00C50944" w:rsidP="00C50944">
      <w:pPr>
        <w:widowControl w:val="0"/>
        <w:autoSpaceDE w:val="0"/>
        <w:autoSpaceDN w:val="0"/>
        <w:adjustRightInd w:val="0"/>
        <w:spacing w:after="60" w:line="320" w:lineRule="atLeast"/>
        <w:ind w:left="708" w:firstLine="708"/>
        <w:rPr>
          <w:rFonts w:eastAsia="Arial Unicode MS" w:cs="Arial Unicode MS"/>
          <w:color w:val="000000"/>
        </w:rPr>
      </w:pPr>
      <w:r>
        <w:rPr>
          <w:rFonts w:eastAsia="Arial Unicode MS" w:cs="Arial Unicode MS"/>
          <w:color w:val="000000"/>
        </w:rPr>
        <w:t>13100 mg / l (damper) Rat</w:t>
      </w:r>
      <w:r w:rsidRPr="00C50944">
        <w:rPr>
          <w:rFonts w:eastAsia="Arial Unicode MS" w:cs="Arial Unicode MS"/>
          <w:color w:val="000000"/>
        </w:rPr>
        <w:t xml:space="preserve"> 4 timer OECD 403</w:t>
      </w:r>
    </w:p>
    <w:p w14:paraId="5320A619" w14:textId="77777777" w:rsidR="00AF79D8" w:rsidRDefault="00AF79D8" w:rsidP="00AF79D8">
      <w:pPr>
        <w:widowControl w:val="0"/>
        <w:autoSpaceDE w:val="0"/>
        <w:autoSpaceDN w:val="0"/>
        <w:adjustRightInd w:val="0"/>
        <w:spacing w:after="60" w:line="320" w:lineRule="atLeast"/>
        <w:ind w:left="1416"/>
        <w:rPr>
          <w:rFonts w:eastAsia="Arial Unicode MS" w:cs="Arial Unicode MS"/>
          <w:color w:val="000000"/>
        </w:rPr>
      </w:pPr>
    </w:p>
    <w:p w14:paraId="03712621" w14:textId="77777777" w:rsidR="00BC6F4B" w:rsidRDefault="00BC6F4B" w:rsidP="00BC6F4B">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12: ØKOLOGISKE OPPLYSNINGER</w:t>
      </w:r>
    </w:p>
    <w:p w14:paraId="26D06468" w14:textId="77777777" w:rsidR="00CD31BE" w:rsidRPr="00CD31BE" w:rsidRDefault="00CD31BE" w:rsidP="00EB7852">
      <w:pPr>
        <w:widowControl w:val="0"/>
        <w:autoSpaceDE w:val="0"/>
        <w:autoSpaceDN w:val="0"/>
        <w:adjustRightInd w:val="0"/>
        <w:spacing w:after="60" w:line="320" w:lineRule="atLeast"/>
        <w:rPr>
          <w:rFonts w:eastAsia="Arial Unicode MS" w:cs="Arial Unicode MS"/>
          <w:color w:val="000000"/>
          <w:u w:val="single"/>
        </w:rPr>
      </w:pPr>
      <w:r w:rsidRPr="00CD31BE">
        <w:rPr>
          <w:rFonts w:eastAsia="Arial Unicode MS" w:cs="Arial Unicode MS"/>
          <w:color w:val="000000"/>
          <w:u w:val="single"/>
        </w:rPr>
        <w:t>Økotoksisitet</w:t>
      </w:r>
    </w:p>
    <w:p w14:paraId="23A8A7E6" w14:textId="77777777" w:rsidR="00BC6F4B" w:rsidRDefault="00CD31BE" w:rsidP="00CD31BE">
      <w:pPr>
        <w:widowControl w:val="0"/>
        <w:autoSpaceDE w:val="0"/>
        <w:autoSpaceDN w:val="0"/>
        <w:adjustRightInd w:val="0"/>
        <w:spacing w:after="60" w:line="320" w:lineRule="atLeast"/>
        <w:ind w:left="700"/>
        <w:rPr>
          <w:rFonts w:eastAsia="Arial Unicode MS" w:cs="Arial Unicode MS"/>
          <w:color w:val="000000"/>
        </w:rPr>
      </w:pPr>
      <w:r w:rsidRPr="00CD31BE">
        <w:rPr>
          <w:rFonts w:eastAsia="Arial Unicode MS" w:cs="Arial Unicode MS"/>
          <w:color w:val="000000"/>
        </w:rPr>
        <w:t>Produktet inneholder stoffer som er giftige for vannlevende organismer, og som kan forårsake uønskede langtidsvirkninger i vannmiljøet.</w:t>
      </w:r>
    </w:p>
    <w:p w14:paraId="183DEC49" w14:textId="77777777" w:rsidR="00CD31BE" w:rsidRDefault="00CD31BE" w:rsidP="00CD31BE">
      <w:pPr>
        <w:widowControl w:val="0"/>
        <w:autoSpaceDE w:val="0"/>
        <w:autoSpaceDN w:val="0"/>
        <w:adjustRightInd w:val="0"/>
        <w:spacing w:after="60" w:line="320" w:lineRule="atLeast"/>
        <w:rPr>
          <w:rFonts w:eastAsia="Arial Unicode MS" w:cs="Arial Unicode MS"/>
          <w:color w:val="000000"/>
        </w:rPr>
      </w:pPr>
    </w:p>
    <w:p w14:paraId="1A9E7C2C" w14:textId="77777777" w:rsidR="00CD31BE" w:rsidRDefault="00CD31BE" w:rsidP="00CD31BE">
      <w:pPr>
        <w:widowControl w:val="0"/>
        <w:autoSpaceDE w:val="0"/>
        <w:autoSpaceDN w:val="0"/>
        <w:adjustRightInd w:val="0"/>
        <w:spacing w:after="60" w:line="320" w:lineRule="atLeast"/>
        <w:rPr>
          <w:rFonts w:eastAsia="Arial Unicode MS" w:cs="Arial Unicode MS"/>
          <w:color w:val="000000"/>
          <w:u w:val="single"/>
        </w:rPr>
      </w:pPr>
      <w:r w:rsidRPr="00CD31BE">
        <w:rPr>
          <w:rFonts w:eastAsia="Arial Unicode MS" w:cs="Arial Unicode MS"/>
          <w:color w:val="000000"/>
          <w:u w:val="single"/>
        </w:rPr>
        <w:t>12.1.</w:t>
      </w:r>
      <w:r w:rsidRPr="00CD31BE">
        <w:rPr>
          <w:rFonts w:eastAsia="Arial Unicode MS" w:cs="Arial Unicode MS"/>
          <w:color w:val="000000"/>
          <w:u w:val="single"/>
        </w:rPr>
        <w:tab/>
      </w:r>
      <w:r w:rsidRPr="00CD31BE">
        <w:rPr>
          <w:rFonts w:eastAsia="Arial Unicode MS" w:cs="Arial Unicode MS"/>
          <w:color w:val="000000"/>
          <w:u w:val="single"/>
        </w:rPr>
        <w:tab/>
        <w:t>Giftighet</w:t>
      </w:r>
    </w:p>
    <w:p w14:paraId="3AB9B5FB" w14:textId="5A32BE5C" w:rsidR="00172127" w:rsidRDefault="00B151F7" w:rsidP="00B30877">
      <w:pPr>
        <w:widowControl w:val="0"/>
        <w:autoSpaceDE w:val="0"/>
        <w:autoSpaceDN w:val="0"/>
        <w:adjustRightInd w:val="0"/>
        <w:spacing w:after="240" w:line="360" w:lineRule="atLeast"/>
        <w:ind w:left="708"/>
        <w:rPr>
          <w:rFonts w:eastAsia="Arial Unicode MS" w:cs="Arial Unicode MS"/>
          <w:color w:val="000000"/>
          <w:szCs w:val="26"/>
        </w:rPr>
      </w:pPr>
      <w:r w:rsidRPr="00B151F7">
        <w:rPr>
          <w:rFonts w:eastAsia="Arial Unicode MS" w:cs="Arial Unicode MS"/>
          <w:color w:val="000000"/>
          <w:szCs w:val="26"/>
        </w:rPr>
        <w:t xml:space="preserve">Akutt toksisitet </w:t>
      </w:r>
      <w:r>
        <w:rPr>
          <w:rFonts w:eastAsia="Arial Unicode MS" w:cs="Arial Unicode MS"/>
          <w:color w:val="000000"/>
          <w:szCs w:val="26"/>
        </w:rPr>
        <w:t>–</w:t>
      </w:r>
      <w:r w:rsidRPr="00B151F7">
        <w:rPr>
          <w:rFonts w:eastAsia="Arial Unicode MS" w:cs="Arial Unicode MS"/>
          <w:color w:val="000000"/>
          <w:szCs w:val="26"/>
        </w:rPr>
        <w:t xml:space="preserve"> Fisk</w:t>
      </w:r>
      <w:r>
        <w:rPr>
          <w:rFonts w:eastAsia="Arial Unicode MS" w:cs="Arial Unicode MS"/>
          <w:color w:val="000000"/>
          <w:szCs w:val="26"/>
        </w:rPr>
        <w:t xml:space="preserve"> </w:t>
      </w:r>
      <w:r w:rsidRPr="00B151F7">
        <w:rPr>
          <w:rFonts w:eastAsia="Arial Unicode MS" w:cs="Arial Unicode MS"/>
          <w:color w:val="000000"/>
          <w:szCs w:val="26"/>
        </w:rPr>
        <w:t xml:space="preserve">LC50 96 timer ~ 30 mg / l </w:t>
      </w:r>
      <w:proofErr w:type="spellStart"/>
      <w:r w:rsidRPr="00B151F7">
        <w:rPr>
          <w:rFonts w:eastAsia="Arial Unicode MS" w:cs="Arial Unicode MS"/>
          <w:color w:val="000000"/>
          <w:szCs w:val="26"/>
        </w:rPr>
        <w:t>Onchorhynchus</w:t>
      </w:r>
      <w:proofErr w:type="spellEnd"/>
      <w:r w:rsidRPr="00B151F7">
        <w:rPr>
          <w:rFonts w:eastAsia="Arial Unicode MS" w:cs="Arial Unicode MS"/>
          <w:color w:val="000000"/>
          <w:szCs w:val="26"/>
        </w:rPr>
        <w:t xml:space="preserve"> </w:t>
      </w:r>
      <w:proofErr w:type="spellStart"/>
      <w:r w:rsidRPr="00B151F7">
        <w:rPr>
          <w:rFonts w:eastAsia="Arial Unicode MS" w:cs="Arial Unicode MS"/>
          <w:color w:val="000000"/>
          <w:szCs w:val="26"/>
        </w:rPr>
        <w:t>mykiss</w:t>
      </w:r>
      <w:proofErr w:type="spellEnd"/>
      <w:r w:rsidRPr="00B151F7">
        <w:rPr>
          <w:rFonts w:eastAsia="Arial Unicode MS" w:cs="Arial Unicode MS"/>
          <w:color w:val="000000"/>
          <w:szCs w:val="26"/>
        </w:rPr>
        <w:t xml:space="preserve"> (regnbueørret) OECD 203 EC 50, 48 timer, </w:t>
      </w:r>
      <w:proofErr w:type="spellStart"/>
      <w:r w:rsidRPr="00B151F7">
        <w:rPr>
          <w:rFonts w:eastAsia="Arial Unicode MS" w:cs="Arial Unicode MS"/>
          <w:color w:val="000000"/>
          <w:szCs w:val="26"/>
        </w:rPr>
        <w:t>Dafnier</w:t>
      </w:r>
      <w:proofErr w:type="spellEnd"/>
      <w:r w:rsidRPr="00B151F7">
        <w:rPr>
          <w:rFonts w:eastAsia="Arial Unicode MS" w:cs="Arial Unicode MS"/>
          <w:color w:val="000000"/>
          <w:szCs w:val="26"/>
        </w:rPr>
        <w:t>, mg / l 10-22</w:t>
      </w:r>
      <w:r>
        <w:rPr>
          <w:rFonts w:eastAsia="Arial Unicode MS" w:cs="Arial Unicode MS"/>
          <w:color w:val="000000"/>
          <w:szCs w:val="26"/>
        </w:rPr>
        <w:t xml:space="preserve">, </w:t>
      </w:r>
      <w:r w:rsidRPr="00B151F7">
        <w:rPr>
          <w:rFonts w:eastAsia="Arial Unicode MS" w:cs="Arial Unicode MS"/>
          <w:color w:val="000000"/>
          <w:szCs w:val="26"/>
        </w:rPr>
        <w:t>Akutt toksisitet - Akvatiske hvirvelløse dyr</w:t>
      </w:r>
      <w:r>
        <w:rPr>
          <w:rFonts w:eastAsia="Arial Unicode MS" w:cs="Arial Unicode MS"/>
          <w:color w:val="000000"/>
          <w:szCs w:val="26"/>
        </w:rPr>
        <w:t>,</w:t>
      </w:r>
      <w:r w:rsidRPr="00B151F7">
        <w:rPr>
          <w:rFonts w:eastAsia="Arial Unicode MS" w:cs="Arial Unicode MS"/>
          <w:color w:val="000000"/>
          <w:szCs w:val="26"/>
        </w:rPr>
        <w:t xml:space="preserve">EC50 48 timer ~ 22 mg / l </w:t>
      </w:r>
      <w:proofErr w:type="spellStart"/>
      <w:r w:rsidRPr="00B151F7">
        <w:rPr>
          <w:rFonts w:eastAsia="Arial Unicode MS" w:cs="Arial Unicode MS"/>
          <w:color w:val="000000"/>
          <w:szCs w:val="26"/>
        </w:rPr>
        <w:t>Daphnia</w:t>
      </w:r>
      <w:proofErr w:type="spellEnd"/>
      <w:r w:rsidRPr="00B151F7">
        <w:rPr>
          <w:rFonts w:eastAsia="Arial Unicode MS" w:cs="Arial Unicode MS"/>
          <w:color w:val="000000"/>
          <w:szCs w:val="26"/>
        </w:rPr>
        <w:t xml:space="preserve"> </w:t>
      </w:r>
      <w:proofErr w:type="spellStart"/>
      <w:r w:rsidRPr="00B151F7">
        <w:rPr>
          <w:rFonts w:eastAsia="Arial Unicode MS" w:cs="Arial Unicode MS"/>
          <w:color w:val="000000"/>
          <w:szCs w:val="26"/>
        </w:rPr>
        <w:t>magna</w:t>
      </w:r>
      <w:proofErr w:type="spellEnd"/>
      <w:r w:rsidRPr="00B151F7">
        <w:rPr>
          <w:rFonts w:eastAsia="Arial Unicode MS" w:cs="Arial Unicode MS"/>
          <w:color w:val="000000"/>
          <w:szCs w:val="26"/>
        </w:rPr>
        <w:t xml:space="preserve"> OECD 202</w:t>
      </w:r>
      <w:r>
        <w:rPr>
          <w:rFonts w:eastAsia="Arial Unicode MS" w:cs="Arial Unicode MS"/>
          <w:color w:val="000000"/>
          <w:szCs w:val="26"/>
        </w:rPr>
        <w:t xml:space="preserve">, </w:t>
      </w:r>
      <w:r w:rsidRPr="00B151F7">
        <w:rPr>
          <w:rFonts w:eastAsia="Arial Unicode MS" w:cs="Arial Unicode MS"/>
          <w:color w:val="000000"/>
          <w:szCs w:val="26"/>
        </w:rPr>
        <w:t>IC 50, 72 timer, alger, mg / l4,1</w:t>
      </w:r>
      <w:r>
        <w:rPr>
          <w:rFonts w:eastAsia="Arial Unicode MS" w:cs="Arial Unicode MS"/>
          <w:color w:val="000000"/>
          <w:szCs w:val="26"/>
        </w:rPr>
        <w:t xml:space="preserve">, </w:t>
      </w:r>
      <w:r w:rsidRPr="00B151F7">
        <w:rPr>
          <w:rFonts w:eastAsia="Arial Unicode MS" w:cs="Arial Unicode MS"/>
          <w:color w:val="000000"/>
          <w:szCs w:val="26"/>
        </w:rPr>
        <w:lastRenderedPageBreak/>
        <w:t>Kronisk toksisitet - Fisk Tidlig levetid</w:t>
      </w:r>
      <w:r>
        <w:rPr>
          <w:rFonts w:eastAsia="Arial Unicode MS" w:cs="Arial Unicode MS"/>
          <w:color w:val="000000"/>
          <w:szCs w:val="26"/>
        </w:rPr>
        <w:t xml:space="preserve">, </w:t>
      </w:r>
      <w:proofErr w:type="spellStart"/>
      <w:r w:rsidRPr="00B151F7">
        <w:rPr>
          <w:rFonts w:eastAsia="Arial Unicode MS" w:cs="Arial Unicode MS"/>
          <w:color w:val="000000"/>
          <w:szCs w:val="26"/>
        </w:rPr>
        <w:t>NOEC</w:t>
      </w:r>
      <w:proofErr w:type="spellEnd"/>
      <w:r w:rsidRPr="00B151F7">
        <w:rPr>
          <w:rFonts w:eastAsia="Arial Unicode MS" w:cs="Arial Unicode MS"/>
          <w:color w:val="000000"/>
          <w:szCs w:val="26"/>
        </w:rPr>
        <w:t xml:space="preserve"> 28 dager ~ 0,13 mg / l </w:t>
      </w:r>
      <w:proofErr w:type="spellStart"/>
      <w:r w:rsidRPr="00B151F7">
        <w:rPr>
          <w:rFonts w:eastAsia="Arial Unicode MS" w:cs="Arial Unicode MS"/>
          <w:color w:val="000000"/>
          <w:szCs w:val="26"/>
        </w:rPr>
        <w:t>Onchorhynchus</w:t>
      </w:r>
      <w:proofErr w:type="spellEnd"/>
      <w:r w:rsidRPr="00B151F7">
        <w:rPr>
          <w:rFonts w:eastAsia="Arial Unicode MS" w:cs="Arial Unicode MS"/>
          <w:color w:val="000000"/>
          <w:szCs w:val="26"/>
        </w:rPr>
        <w:t xml:space="preserve"> </w:t>
      </w:r>
      <w:proofErr w:type="spellStart"/>
      <w:r w:rsidRPr="00B151F7">
        <w:rPr>
          <w:rFonts w:eastAsia="Arial Unicode MS" w:cs="Arial Unicode MS"/>
          <w:color w:val="000000"/>
          <w:szCs w:val="26"/>
        </w:rPr>
        <w:t>mykiss</w:t>
      </w:r>
      <w:proofErr w:type="spellEnd"/>
      <w:r w:rsidRPr="00B151F7">
        <w:rPr>
          <w:rFonts w:eastAsia="Arial Unicode MS" w:cs="Arial Unicode MS"/>
          <w:color w:val="000000"/>
          <w:szCs w:val="26"/>
        </w:rPr>
        <w:t xml:space="preserve"> (regnbueørret)</w:t>
      </w:r>
      <w:r>
        <w:rPr>
          <w:rFonts w:eastAsia="Arial Unicode MS" w:cs="Arial Unicode MS"/>
          <w:color w:val="000000"/>
          <w:szCs w:val="26"/>
        </w:rPr>
        <w:t xml:space="preserve">, </w:t>
      </w:r>
      <w:r w:rsidRPr="00B151F7">
        <w:rPr>
          <w:rFonts w:eastAsia="Arial Unicode MS" w:cs="Arial Unicode MS"/>
          <w:color w:val="000000"/>
          <w:szCs w:val="26"/>
        </w:rPr>
        <w:t>Kronisk toksisitet - Akvatiske hvirvelløse dyr</w:t>
      </w:r>
      <w:r>
        <w:rPr>
          <w:rFonts w:eastAsia="Arial Unicode MS" w:cs="Arial Unicode MS"/>
          <w:color w:val="000000"/>
          <w:szCs w:val="26"/>
        </w:rPr>
        <w:t xml:space="preserve">, </w:t>
      </w:r>
      <w:proofErr w:type="spellStart"/>
      <w:r w:rsidRPr="00B151F7">
        <w:rPr>
          <w:rFonts w:eastAsia="Arial Unicode MS" w:cs="Arial Unicode MS"/>
          <w:color w:val="000000"/>
          <w:szCs w:val="26"/>
        </w:rPr>
        <w:t>NOEC</w:t>
      </w:r>
      <w:proofErr w:type="spellEnd"/>
      <w:r w:rsidRPr="00B151F7">
        <w:rPr>
          <w:rFonts w:eastAsia="Arial Unicode MS" w:cs="Arial Unicode MS"/>
          <w:color w:val="000000"/>
          <w:szCs w:val="26"/>
        </w:rPr>
        <w:t xml:space="preserve"> 21 dager ~ 0,28 mg / l </w:t>
      </w:r>
      <w:proofErr w:type="spellStart"/>
      <w:r w:rsidRPr="00B151F7">
        <w:rPr>
          <w:rFonts w:eastAsia="Arial Unicode MS" w:cs="Arial Unicode MS"/>
          <w:color w:val="000000"/>
          <w:szCs w:val="26"/>
        </w:rPr>
        <w:t>Daphnia</w:t>
      </w:r>
      <w:proofErr w:type="spellEnd"/>
      <w:r w:rsidRPr="00B151F7">
        <w:rPr>
          <w:rFonts w:eastAsia="Arial Unicode MS" w:cs="Arial Unicode MS"/>
          <w:color w:val="000000"/>
          <w:szCs w:val="26"/>
        </w:rPr>
        <w:t xml:space="preserve"> </w:t>
      </w:r>
      <w:proofErr w:type="spellStart"/>
      <w:r w:rsidRPr="00B151F7">
        <w:rPr>
          <w:rFonts w:eastAsia="Arial Unicode MS" w:cs="Arial Unicode MS"/>
          <w:color w:val="000000"/>
          <w:szCs w:val="26"/>
        </w:rPr>
        <w:t>magna</w:t>
      </w:r>
      <w:proofErr w:type="spellEnd"/>
      <w:r w:rsidRPr="00B151F7">
        <w:rPr>
          <w:rFonts w:eastAsia="Arial Unicode MS" w:cs="Arial Unicode MS"/>
          <w:color w:val="000000"/>
          <w:szCs w:val="26"/>
        </w:rPr>
        <w:t xml:space="preserve"> </w:t>
      </w:r>
      <w:proofErr w:type="spellStart"/>
      <w:r w:rsidRPr="00B151F7">
        <w:rPr>
          <w:rFonts w:eastAsia="Arial Unicode MS" w:cs="Arial Unicode MS"/>
          <w:color w:val="000000"/>
          <w:szCs w:val="26"/>
        </w:rPr>
        <w:t>OCDE</w:t>
      </w:r>
      <w:proofErr w:type="spellEnd"/>
      <w:r w:rsidRPr="00B151F7">
        <w:rPr>
          <w:rFonts w:eastAsia="Arial Unicode MS" w:cs="Arial Unicode MS"/>
          <w:color w:val="000000"/>
          <w:szCs w:val="26"/>
        </w:rPr>
        <w:t xml:space="preserve"> 211</w:t>
      </w:r>
      <w:r>
        <w:rPr>
          <w:rFonts w:eastAsia="Arial Unicode MS" w:cs="Arial Unicode MS"/>
          <w:color w:val="000000"/>
          <w:szCs w:val="26"/>
        </w:rPr>
        <w:t xml:space="preserve">, </w:t>
      </w:r>
      <w:r w:rsidRPr="00B151F7">
        <w:rPr>
          <w:rFonts w:eastAsia="Arial Unicode MS" w:cs="Arial Unicode MS"/>
          <w:color w:val="000000"/>
          <w:szCs w:val="26"/>
        </w:rPr>
        <w:t>Akutt toksisitet - Terrestrisk Ikke tilgjengelig</w:t>
      </w:r>
    </w:p>
    <w:p w14:paraId="48F16BD0" w14:textId="5997D2C3" w:rsidR="00B30877" w:rsidRDefault="00B30877" w:rsidP="00B151F7">
      <w:pPr>
        <w:widowControl w:val="0"/>
        <w:autoSpaceDE w:val="0"/>
        <w:autoSpaceDN w:val="0"/>
        <w:adjustRightInd w:val="0"/>
        <w:spacing w:after="240" w:line="360" w:lineRule="atLeast"/>
        <w:rPr>
          <w:rFonts w:eastAsia="Arial Unicode MS" w:cs="Arial Unicode MS"/>
          <w:color w:val="000000"/>
          <w:szCs w:val="26"/>
        </w:rPr>
      </w:pPr>
      <w:r w:rsidRPr="00B30877">
        <w:rPr>
          <w:rFonts w:eastAsia="Arial Unicode MS" w:cs="Arial Unicode MS"/>
          <w:color w:val="000000"/>
          <w:szCs w:val="26"/>
        </w:rPr>
        <w:t>Økolog</w:t>
      </w:r>
      <w:r>
        <w:rPr>
          <w:rFonts w:eastAsia="Arial Unicode MS" w:cs="Arial Unicode MS"/>
          <w:color w:val="000000"/>
          <w:szCs w:val="26"/>
        </w:rPr>
        <w:t>isk informasjon om ingredienser:</w:t>
      </w:r>
    </w:p>
    <w:p w14:paraId="307D5EC7" w14:textId="7220D510" w:rsidR="00B30877" w:rsidRDefault="00B30877" w:rsidP="00B30877">
      <w:pPr>
        <w:widowControl w:val="0"/>
        <w:autoSpaceDE w:val="0"/>
        <w:autoSpaceDN w:val="0"/>
        <w:adjustRightInd w:val="0"/>
        <w:spacing w:after="240" w:line="360" w:lineRule="atLeast"/>
        <w:rPr>
          <w:rFonts w:eastAsia="Arial Unicode MS" w:cs="Arial Unicode MS"/>
          <w:color w:val="000000"/>
          <w:szCs w:val="26"/>
        </w:rPr>
      </w:pPr>
      <w:r>
        <w:rPr>
          <w:rFonts w:eastAsia="Arial Unicode MS" w:cs="Arial Unicode MS"/>
          <w:color w:val="000000"/>
          <w:szCs w:val="26"/>
        </w:rPr>
        <w:tab/>
      </w:r>
      <w:r w:rsidRPr="00B30877">
        <w:rPr>
          <w:rFonts w:eastAsia="Arial Unicode MS" w:cs="Arial Unicode MS"/>
          <w:color w:val="000000"/>
          <w:szCs w:val="26"/>
        </w:rPr>
        <w:t xml:space="preserve">Hydrokarboner, C9-C12, n-alkaner, </w:t>
      </w:r>
      <w:proofErr w:type="spellStart"/>
      <w:r w:rsidRPr="00B30877">
        <w:rPr>
          <w:rFonts w:eastAsia="Arial Unicode MS" w:cs="Arial Unicode MS"/>
          <w:color w:val="000000"/>
          <w:szCs w:val="26"/>
        </w:rPr>
        <w:t>isoalkaner</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cykliske</w:t>
      </w:r>
      <w:proofErr w:type="spellEnd"/>
      <w:r>
        <w:rPr>
          <w:rFonts w:eastAsia="Arial Unicode MS" w:cs="Arial Unicode MS"/>
          <w:color w:val="000000"/>
          <w:szCs w:val="26"/>
        </w:rPr>
        <w:t xml:space="preserve"> forbindelser, aromater (2-25%), </w:t>
      </w:r>
      <w:r w:rsidRPr="00B30877">
        <w:rPr>
          <w:rFonts w:eastAsia="Arial Unicode MS" w:cs="Arial Unicode MS"/>
          <w:color w:val="000000"/>
          <w:szCs w:val="26"/>
        </w:rPr>
        <w:t>Giftig for vannlevende organismer, kan forårsake uønskede langtidsvirkninger i vannmiljøet.</w:t>
      </w:r>
      <w:r>
        <w:rPr>
          <w:rFonts w:eastAsia="Arial Unicode MS" w:cs="Arial Unicode MS"/>
          <w:color w:val="000000"/>
          <w:szCs w:val="26"/>
        </w:rPr>
        <w:t xml:space="preserve">, </w:t>
      </w:r>
      <w:r w:rsidRPr="00B30877">
        <w:rPr>
          <w:rFonts w:eastAsia="Arial Unicode MS" w:cs="Arial Unicode MS"/>
          <w:color w:val="000000"/>
          <w:szCs w:val="26"/>
        </w:rPr>
        <w:t xml:space="preserve">Akutt toksisitet - Fisk LC50 96 timer ~ 10-30 mg / l </w:t>
      </w:r>
      <w:proofErr w:type="spellStart"/>
      <w:r w:rsidRPr="00B30877">
        <w:rPr>
          <w:rFonts w:eastAsia="Arial Unicode MS" w:cs="Arial Unicode MS"/>
          <w:color w:val="000000"/>
          <w:szCs w:val="26"/>
        </w:rPr>
        <w:t>Onchorhynchus</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mykiss</w:t>
      </w:r>
      <w:proofErr w:type="spellEnd"/>
      <w:r w:rsidRPr="00B30877">
        <w:rPr>
          <w:rFonts w:eastAsia="Arial Unicode MS" w:cs="Arial Unicode MS"/>
          <w:color w:val="000000"/>
          <w:szCs w:val="26"/>
        </w:rPr>
        <w:t xml:space="preserve"> (regnbueørret) REACH-dokumentasjon OECD 203</w:t>
      </w:r>
      <w:r>
        <w:rPr>
          <w:rFonts w:eastAsia="Arial Unicode MS" w:cs="Arial Unicode MS"/>
          <w:color w:val="000000"/>
          <w:szCs w:val="26"/>
        </w:rPr>
        <w:t xml:space="preserve">, </w:t>
      </w:r>
      <w:r w:rsidRPr="00B30877">
        <w:rPr>
          <w:rFonts w:eastAsia="Arial Unicode MS" w:cs="Arial Unicode MS"/>
          <w:color w:val="000000"/>
          <w:szCs w:val="26"/>
        </w:rPr>
        <w:t>Akutt toksisitet - Akvatiske hvirvelløse dyr</w:t>
      </w:r>
      <w:r>
        <w:rPr>
          <w:rFonts w:eastAsia="Arial Unicode MS" w:cs="Arial Unicode MS"/>
          <w:color w:val="000000"/>
          <w:szCs w:val="26"/>
        </w:rPr>
        <w:t xml:space="preserve">, </w:t>
      </w:r>
      <w:r w:rsidRPr="00B30877">
        <w:rPr>
          <w:rFonts w:eastAsia="Arial Unicode MS" w:cs="Arial Unicode MS"/>
          <w:color w:val="000000"/>
          <w:szCs w:val="26"/>
        </w:rPr>
        <w:t xml:space="preserve">EC50 48 timer ~ 10-22 mg / l </w:t>
      </w:r>
      <w:proofErr w:type="spellStart"/>
      <w:r w:rsidRPr="00B30877">
        <w:rPr>
          <w:rFonts w:eastAsia="Arial Unicode MS" w:cs="Arial Unicode MS"/>
          <w:color w:val="000000"/>
          <w:szCs w:val="26"/>
        </w:rPr>
        <w:t>Daphnia</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magna</w:t>
      </w:r>
      <w:proofErr w:type="spellEnd"/>
      <w:r w:rsidRPr="00B30877">
        <w:rPr>
          <w:rFonts w:eastAsia="Arial Unicode MS" w:cs="Arial Unicode MS"/>
          <w:color w:val="000000"/>
          <w:szCs w:val="26"/>
        </w:rPr>
        <w:t xml:space="preserve"> OECD 202</w:t>
      </w:r>
      <w:r>
        <w:rPr>
          <w:rFonts w:eastAsia="Arial Unicode MS" w:cs="Arial Unicode MS"/>
          <w:color w:val="000000"/>
          <w:szCs w:val="26"/>
        </w:rPr>
        <w:t xml:space="preserve">, </w:t>
      </w:r>
      <w:r w:rsidRPr="00B30877">
        <w:rPr>
          <w:rFonts w:eastAsia="Arial Unicode MS" w:cs="Arial Unicode MS"/>
          <w:color w:val="000000"/>
          <w:szCs w:val="26"/>
        </w:rPr>
        <w:t>Akutt toksisitet - akvatiske planter</w:t>
      </w:r>
      <w:r>
        <w:rPr>
          <w:rFonts w:eastAsia="Arial Unicode MS" w:cs="Arial Unicode MS"/>
          <w:color w:val="000000"/>
          <w:szCs w:val="26"/>
        </w:rPr>
        <w:t xml:space="preserve">, </w:t>
      </w:r>
      <w:r w:rsidRPr="00B30877">
        <w:rPr>
          <w:rFonts w:eastAsia="Arial Unicode MS" w:cs="Arial Unicode MS"/>
          <w:color w:val="000000"/>
          <w:szCs w:val="26"/>
        </w:rPr>
        <w:t xml:space="preserve">EC50 72 timer ~ 4,1 mg / l </w:t>
      </w:r>
      <w:proofErr w:type="spellStart"/>
      <w:r w:rsidRPr="00B30877">
        <w:rPr>
          <w:rFonts w:eastAsia="Arial Unicode MS" w:cs="Arial Unicode MS"/>
          <w:color w:val="000000"/>
          <w:szCs w:val="26"/>
        </w:rPr>
        <w:t>Selenastrum</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capricornutum</w:t>
      </w:r>
      <w:proofErr w:type="spellEnd"/>
      <w:r w:rsidRPr="00B30877">
        <w:rPr>
          <w:rFonts w:eastAsia="Arial Unicode MS" w:cs="Arial Unicode MS"/>
          <w:color w:val="000000"/>
          <w:szCs w:val="26"/>
        </w:rPr>
        <w:t xml:space="preserve"> REACH-dokumentasjon OECD 201</w:t>
      </w:r>
      <w:r>
        <w:rPr>
          <w:rFonts w:eastAsia="Arial Unicode MS" w:cs="Arial Unicode MS"/>
          <w:color w:val="000000"/>
          <w:szCs w:val="26"/>
        </w:rPr>
        <w:t xml:space="preserve">, </w:t>
      </w:r>
      <w:r w:rsidRPr="00B30877">
        <w:rPr>
          <w:rFonts w:eastAsia="Arial Unicode MS" w:cs="Arial Unicode MS"/>
          <w:color w:val="000000"/>
          <w:szCs w:val="26"/>
        </w:rPr>
        <w:t xml:space="preserve">72 timer ~ 4,6-10 mg / l </w:t>
      </w:r>
      <w:proofErr w:type="spellStart"/>
      <w:r w:rsidRPr="00B30877">
        <w:rPr>
          <w:rFonts w:eastAsia="Arial Unicode MS" w:cs="Arial Unicode MS"/>
          <w:color w:val="000000"/>
          <w:szCs w:val="26"/>
        </w:rPr>
        <w:t>Selenastrum</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capricornutum</w:t>
      </w:r>
      <w:proofErr w:type="spellEnd"/>
      <w:r w:rsidRPr="00B30877">
        <w:rPr>
          <w:rFonts w:eastAsia="Arial Unicode MS" w:cs="Arial Unicode MS"/>
          <w:color w:val="000000"/>
          <w:szCs w:val="26"/>
        </w:rPr>
        <w:t xml:space="preserve"> REACH-dossierinformasjon OECD 201</w:t>
      </w:r>
      <w:r>
        <w:rPr>
          <w:rFonts w:eastAsia="Arial Unicode MS" w:cs="Arial Unicode MS"/>
          <w:color w:val="000000"/>
          <w:szCs w:val="26"/>
        </w:rPr>
        <w:t xml:space="preserve">, </w:t>
      </w:r>
      <w:r w:rsidRPr="00B30877">
        <w:rPr>
          <w:rFonts w:eastAsia="Arial Unicode MS" w:cs="Arial Unicode MS"/>
          <w:color w:val="000000"/>
          <w:szCs w:val="26"/>
        </w:rPr>
        <w:t>Kronisk toksisitet - Fisk Tidlig levetid</w:t>
      </w:r>
      <w:r>
        <w:rPr>
          <w:rFonts w:eastAsia="Arial Unicode MS" w:cs="Arial Unicode MS"/>
          <w:color w:val="000000"/>
          <w:szCs w:val="26"/>
        </w:rPr>
        <w:t xml:space="preserve">, </w:t>
      </w:r>
      <w:proofErr w:type="spellStart"/>
      <w:r w:rsidRPr="00B30877">
        <w:rPr>
          <w:rFonts w:eastAsia="Arial Unicode MS" w:cs="Arial Unicode MS"/>
          <w:color w:val="000000"/>
          <w:szCs w:val="26"/>
        </w:rPr>
        <w:t>LOEC</w:t>
      </w:r>
      <w:proofErr w:type="spellEnd"/>
      <w:r w:rsidRPr="00B30877">
        <w:rPr>
          <w:rFonts w:eastAsia="Arial Unicode MS" w:cs="Arial Unicode MS"/>
          <w:color w:val="000000"/>
          <w:szCs w:val="26"/>
        </w:rPr>
        <w:t xml:space="preserve"> 21 dager ~ 0,13 mg / l </w:t>
      </w:r>
      <w:proofErr w:type="spellStart"/>
      <w:r w:rsidRPr="00B30877">
        <w:rPr>
          <w:rFonts w:eastAsia="Arial Unicode MS" w:cs="Arial Unicode MS"/>
          <w:color w:val="000000"/>
          <w:szCs w:val="26"/>
        </w:rPr>
        <w:t>Onchorhynchus</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mykiss</w:t>
      </w:r>
      <w:proofErr w:type="spellEnd"/>
      <w:r w:rsidRPr="00B30877">
        <w:rPr>
          <w:rFonts w:eastAsia="Arial Unicode MS" w:cs="Arial Unicode MS"/>
          <w:color w:val="000000"/>
          <w:szCs w:val="26"/>
        </w:rPr>
        <w:t xml:space="preserve"> (regnbueørret) REACH-saksinformasjon </w:t>
      </w:r>
      <w:proofErr w:type="spellStart"/>
      <w:r w:rsidRPr="00B30877">
        <w:rPr>
          <w:rFonts w:eastAsia="Arial Unicode MS" w:cs="Arial Unicode MS"/>
          <w:color w:val="000000"/>
          <w:szCs w:val="26"/>
        </w:rPr>
        <w:t>QSAR</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Petrox</w:t>
      </w:r>
      <w:proofErr w:type="spellEnd"/>
      <w:r>
        <w:rPr>
          <w:rFonts w:eastAsia="Arial Unicode MS" w:cs="Arial Unicode MS"/>
          <w:color w:val="000000"/>
          <w:szCs w:val="26"/>
        </w:rPr>
        <w:t xml:space="preserve">, </w:t>
      </w:r>
      <w:r w:rsidRPr="00B30877">
        <w:rPr>
          <w:rFonts w:eastAsia="Arial Unicode MS" w:cs="Arial Unicode MS"/>
          <w:color w:val="000000"/>
          <w:szCs w:val="26"/>
        </w:rPr>
        <w:t xml:space="preserve">Kronisk toksisitet - Vannlevende hvirvelløse organismer </w:t>
      </w:r>
      <w:proofErr w:type="spellStart"/>
      <w:r w:rsidRPr="00B30877">
        <w:rPr>
          <w:rFonts w:eastAsia="Arial Unicode MS" w:cs="Arial Unicode MS"/>
          <w:color w:val="000000"/>
          <w:szCs w:val="26"/>
        </w:rPr>
        <w:t>LOEC</w:t>
      </w:r>
      <w:proofErr w:type="spellEnd"/>
      <w:r w:rsidRPr="00B30877">
        <w:rPr>
          <w:rFonts w:eastAsia="Arial Unicode MS" w:cs="Arial Unicode MS"/>
          <w:color w:val="000000"/>
          <w:szCs w:val="26"/>
        </w:rPr>
        <w:t xml:space="preserve"> 21 dager ~ 0,28 mg / l </w:t>
      </w:r>
      <w:proofErr w:type="spellStart"/>
      <w:r w:rsidRPr="00B30877">
        <w:rPr>
          <w:rFonts w:eastAsia="Arial Unicode MS" w:cs="Arial Unicode MS"/>
          <w:color w:val="000000"/>
          <w:szCs w:val="26"/>
        </w:rPr>
        <w:t>Daphnia</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magna</w:t>
      </w:r>
      <w:proofErr w:type="spellEnd"/>
      <w:r w:rsidRPr="00B30877">
        <w:rPr>
          <w:rFonts w:eastAsia="Arial Unicode MS" w:cs="Arial Unicode MS"/>
          <w:color w:val="000000"/>
          <w:szCs w:val="26"/>
        </w:rPr>
        <w:t xml:space="preserve"> </w:t>
      </w:r>
      <w:proofErr w:type="spellStart"/>
      <w:r w:rsidRPr="00B30877">
        <w:rPr>
          <w:rFonts w:eastAsia="Arial Unicode MS" w:cs="Arial Unicode MS"/>
          <w:color w:val="000000"/>
          <w:szCs w:val="26"/>
        </w:rPr>
        <w:t>OCDE</w:t>
      </w:r>
      <w:proofErr w:type="spellEnd"/>
      <w:r w:rsidRPr="00B30877">
        <w:rPr>
          <w:rFonts w:eastAsia="Arial Unicode MS" w:cs="Arial Unicode MS"/>
          <w:color w:val="000000"/>
          <w:szCs w:val="26"/>
        </w:rPr>
        <w:t xml:space="preserve"> 211</w:t>
      </w:r>
    </w:p>
    <w:p w14:paraId="01871FD3" w14:textId="77777777" w:rsidR="00172127" w:rsidRDefault="00172127" w:rsidP="00172127">
      <w:pPr>
        <w:widowControl w:val="0"/>
        <w:autoSpaceDE w:val="0"/>
        <w:autoSpaceDN w:val="0"/>
        <w:adjustRightInd w:val="0"/>
        <w:spacing w:after="240" w:line="360" w:lineRule="atLeast"/>
        <w:rPr>
          <w:rFonts w:eastAsia="Arial Unicode MS" w:cs="Arial Unicode MS"/>
          <w:color w:val="000000"/>
          <w:szCs w:val="26"/>
          <w:u w:val="single"/>
        </w:rPr>
      </w:pPr>
      <w:r w:rsidRPr="00172127">
        <w:rPr>
          <w:rFonts w:eastAsia="Arial Unicode MS" w:cs="Arial Unicode MS"/>
          <w:color w:val="000000"/>
          <w:szCs w:val="26"/>
          <w:u w:val="single"/>
        </w:rPr>
        <w:t>12.2.</w:t>
      </w:r>
      <w:r w:rsidRPr="00172127">
        <w:rPr>
          <w:rFonts w:eastAsia="Arial Unicode MS" w:cs="Arial Unicode MS"/>
          <w:color w:val="000000"/>
          <w:szCs w:val="26"/>
          <w:u w:val="single"/>
        </w:rPr>
        <w:tab/>
      </w:r>
      <w:r w:rsidRPr="00172127">
        <w:rPr>
          <w:rFonts w:eastAsia="Arial Unicode MS" w:cs="Arial Unicode MS"/>
          <w:color w:val="000000"/>
          <w:szCs w:val="26"/>
          <w:u w:val="single"/>
        </w:rPr>
        <w:tab/>
        <w:t xml:space="preserve">Persistens og </w:t>
      </w:r>
      <w:proofErr w:type="spellStart"/>
      <w:r w:rsidRPr="00172127">
        <w:rPr>
          <w:rFonts w:eastAsia="Arial Unicode MS" w:cs="Arial Unicode MS"/>
          <w:color w:val="000000"/>
          <w:szCs w:val="26"/>
          <w:u w:val="single"/>
        </w:rPr>
        <w:t>nedbrytelighet</w:t>
      </w:r>
      <w:proofErr w:type="spellEnd"/>
    </w:p>
    <w:p w14:paraId="3FBE7423" w14:textId="087A28ED" w:rsidR="00B30877" w:rsidRDefault="00B30877" w:rsidP="00B30877">
      <w:pPr>
        <w:widowControl w:val="0"/>
        <w:autoSpaceDE w:val="0"/>
        <w:autoSpaceDN w:val="0"/>
        <w:adjustRightInd w:val="0"/>
        <w:spacing w:after="120"/>
        <w:ind w:left="708"/>
        <w:rPr>
          <w:rFonts w:eastAsia="Arial Unicode MS" w:cs="Times"/>
          <w:color w:val="000000"/>
        </w:rPr>
      </w:pPr>
      <w:r w:rsidRPr="00B30877">
        <w:rPr>
          <w:rFonts w:eastAsia="Arial Unicode MS" w:cs="Times"/>
          <w:color w:val="000000"/>
        </w:rPr>
        <w:t xml:space="preserve">Lett biologisk nedbrytbar </w:t>
      </w:r>
      <w:proofErr w:type="spellStart"/>
      <w:r w:rsidRPr="00B30877">
        <w:rPr>
          <w:rFonts w:eastAsia="Arial Unicode MS" w:cs="Times"/>
          <w:color w:val="000000"/>
        </w:rPr>
        <w:t>Bionedbrytning</w:t>
      </w:r>
      <w:proofErr w:type="spellEnd"/>
      <w:r w:rsidRPr="00B30877">
        <w:rPr>
          <w:rFonts w:eastAsia="Arial Unicode MS" w:cs="Times"/>
          <w:color w:val="000000"/>
        </w:rPr>
        <w:t xml:space="preserve"> Nedbrytning (75%) ~ 28 dager OECD 301F Stoffet er lett biologisk nedbrytbart.</w:t>
      </w:r>
    </w:p>
    <w:p w14:paraId="777FA9A4" w14:textId="12938720" w:rsidR="00B30877" w:rsidRPr="00B30877" w:rsidRDefault="00B30877" w:rsidP="00B30877">
      <w:pPr>
        <w:widowControl w:val="0"/>
        <w:autoSpaceDE w:val="0"/>
        <w:autoSpaceDN w:val="0"/>
        <w:adjustRightInd w:val="0"/>
        <w:spacing w:after="120"/>
        <w:rPr>
          <w:rFonts w:eastAsia="Arial Unicode MS" w:cs="Times"/>
          <w:color w:val="000000"/>
        </w:rPr>
      </w:pPr>
      <w:r w:rsidRPr="00B30877">
        <w:rPr>
          <w:rFonts w:eastAsia="Arial Unicode MS" w:cs="Times"/>
          <w:color w:val="000000"/>
        </w:rPr>
        <w:t>Økolog</w:t>
      </w:r>
      <w:r>
        <w:rPr>
          <w:rFonts w:eastAsia="Arial Unicode MS" w:cs="Times"/>
          <w:color w:val="000000"/>
        </w:rPr>
        <w:t>isk informasjon om ingredienser:</w:t>
      </w:r>
    </w:p>
    <w:p w14:paraId="5180C724" w14:textId="43839095" w:rsidR="00B30877" w:rsidRDefault="00B30877" w:rsidP="00B30877">
      <w:pPr>
        <w:widowControl w:val="0"/>
        <w:autoSpaceDE w:val="0"/>
        <w:autoSpaceDN w:val="0"/>
        <w:adjustRightInd w:val="0"/>
        <w:spacing w:after="120"/>
        <w:ind w:left="708"/>
        <w:rPr>
          <w:rFonts w:eastAsia="Arial Unicode MS" w:cs="Times"/>
          <w:color w:val="000000"/>
        </w:rPr>
      </w:pPr>
      <w:r w:rsidRPr="00B30877">
        <w:rPr>
          <w:rFonts w:eastAsia="Arial Unicode MS" w:cs="Times"/>
          <w:color w:val="000000"/>
        </w:rPr>
        <w:t xml:space="preserve">Hydrokarboner, C9-C12, n-alkaner, </w:t>
      </w:r>
      <w:proofErr w:type="spellStart"/>
      <w:r w:rsidRPr="00B30877">
        <w:rPr>
          <w:rFonts w:eastAsia="Arial Unicode MS" w:cs="Times"/>
          <w:color w:val="000000"/>
        </w:rPr>
        <w:t>isoalkaner</w:t>
      </w:r>
      <w:proofErr w:type="spellEnd"/>
      <w:r w:rsidRPr="00B30877">
        <w:rPr>
          <w:rFonts w:eastAsia="Arial Unicode MS" w:cs="Times"/>
          <w:color w:val="000000"/>
        </w:rPr>
        <w:t xml:space="preserve">, </w:t>
      </w:r>
      <w:proofErr w:type="spellStart"/>
      <w:r w:rsidRPr="00B30877">
        <w:rPr>
          <w:rFonts w:eastAsia="Arial Unicode MS" w:cs="Times"/>
          <w:color w:val="000000"/>
        </w:rPr>
        <w:t>cykliske</w:t>
      </w:r>
      <w:proofErr w:type="spellEnd"/>
      <w:r w:rsidRPr="00B30877">
        <w:rPr>
          <w:rFonts w:eastAsia="Arial Unicode MS" w:cs="Times"/>
          <w:color w:val="000000"/>
        </w:rPr>
        <w:t xml:space="preserve"> forbindelser, aromater (2-25%) </w:t>
      </w:r>
      <w:proofErr w:type="spellStart"/>
      <w:r w:rsidRPr="00B30877">
        <w:rPr>
          <w:rFonts w:eastAsia="Arial Unicode MS" w:cs="Times"/>
          <w:color w:val="000000"/>
        </w:rPr>
        <w:t>Nedbrytbarhet</w:t>
      </w:r>
      <w:proofErr w:type="spellEnd"/>
      <w:r>
        <w:rPr>
          <w:rFonts w:eastAsia="Arial Unicode MS" w:cs="Times"/>
          <w:color w:val="000000"/>
        </w:rPr>
        <w:t xml:space="preserve">. </w:t>
      </w:r>
      <w:r w:rsidRPr="00B30877">
        <w:rPr>
          <w:rFonts w:eastAsia="Arial Unicode MS" w:cs="Times"/>
          <w:color w:val="000000"/>
        </w:rPr>
        <w:t>Lett biologisk nedbrytbar OECD 301F 80% etter 28 dager</w:t>
      </w:r>
    </w:p>
    <w:p w14:paraId="24FE5CE7" w14:textId="10F1F240" w:rsidR="00172127" w:rsidRDefault="0071172C" w:rsidP="00B30877">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12.3.</w:t>
      </w:r>
      <w:r w:rsidRPr="0071172C">
        <w:rPr>
          <w:rFonts w:eastAsia="Arial Unicode MS" w:cs="Times"/>
          <w:color w:val="000000"/>
          <w:u w:val="single"/>
        </w:rPr>
        <w:tab/>
      </w:r>
      <w:r w:rsidRPr="0071172C">
        <w:rPr>
          <w:rFonts w:eastAsia="Arial Unicode MS" w:cs="Times"/>
          <w:color w:val="000000"/>
          <w:u w:val="single"/>
        </w:rPr>
        <w:tab/>
      </w:r>
      <w:proofErr w:type="spellStart"/>
      <w:r w:rsidRPr="0071172C">
        <w:rPr>
          <w:rFonts w:eastAsia="Arial Unicode MS" w:cs="Times"/>
          <w:color w:val="000000"/>
          <w:u w:val="single"/>
        </w:rPr>
        <w:t>Bioakkumuleringsevne</w:t>
      </w:r>
      <w:proofErr w:type="spellEnd"/>
    </w:p>
    <w:p w14:paraId="3DD2190D" w14:textId="0C77CD70" w:rsidR="0071172C" w:rsidRDefault="00B30877" w:rsidP="00B30877">
      <w:pPr>
        <w:widowControl w:val="0"/>
        <w:autoSpaceDE w:val="0"/>
        <w:autoSpaceDN w:val="0"/>
        <w:adjustRightInd w:val="0"/>
        <w:spacing w:after="120"/>
        <w:ind w:left="700"/>
        <w:rPr>
          <w:rFonts w:eastAsia="Arial Unicode MS" w:cs="Times"/>
          <w:color w:val="000000"/>
        </w:rPr>
      </w:pPr>
      <w:r w:rsidRPr="00B30877">
        <w:rPr>
          <w:rFonts w:eastAsia="Arial Unicode MS" w:cs="Times"/>
          <w:color w:val="000000"/>
        </w:rPr>
        <w:t xml:space="preserve">Målte eksperimentelle data på hydrokarboner </w:t>
      </w:r>
      <w:proofErr w:type="spellStart"/>
      <w:r w:rsidRPr="00B30877">
        <w:rPr>
          <w:rFonts w:eastAsia="Arial Unicode MS" w:cs="Times"/>
          <w:color w:val="000000"/>
        </w:rPr>
        <w:t>UVCB</w:t>
      </w:r>
      <w:proofErr w:type="spellEnd"/>
      <w:r w:rsidRPr="00B30877">
        <w:rPr>
          <w:rFonts w:eastAsia="Arial Unicode MS" w:cs="Times"/>
          <w:color w:val="000000"/>
        </w:rPr>
        <w:t>-stoffer er ikke meningsfulle, siden hver komponent av bestanddelene sannsynligvis oppfører seg annerledes.</w:t>
      </w:r>
    </w:p>
    <w:p w14:paraId="4017DDF7" w14:textId="77777777" w:rsid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12.4.</w:t>
      </w:r>
      <w:r w:rsidRPr="0071172C">
        <w:rPr>
          <w:rFonts w:eastAsia="Arial Unicode MS" w:cs="Times"/>
          <w:color w:val="000000"/>
          <w:u w:val="single"/>
        </w:rPr>
        <w:tab/>
      </w:r>
      <w:r w:rsidRPr="0071172C">
        <w:rPr>
          <w:rFonts w:eastAsia="Arial Unicode MS" w:cs="Times"/>
          <w:color w:val="000000"/>
          <w:u w:val="single"/>
        </w:rPr>
        <w:tab/>
        <w:t>Mobilitet i jord</w:t>
      </w:r>
    </w:p>
    <w:p w14:paraId="6EAB2931" w14:textId="6C3C291B" w:rsidR="0071172C" w:rsidRDefault="0071172C"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00B30877" w:rsidRPr="00B30877">
        <w:rPr>
          <w:rFonts w:eastAsia="Arial Unicode MS" w:cs="Times"/>
          <w:color w:val="000000"/>
        </w:rPr>
        <w:t xml:space="preserve">Stoffet er en </w:t>
      </w:r>
      <w:proofErr w:type="spellStart"/>
      <w:r w:rsidR="00B30877" w:rsidRPr="00B30877">
        <w:rPr>
          <w:rFonts w:eastAsia="Arial Unicode MS" w:cs="Times"/>
          <w:color w:val="000000"/>
        </w:rPr>
        <w:t>UVCB</w:t>
      </w:r>
      <w:proofErr w:type="spellEnd"/>
      <w:r w:rsidR="00B30877" w:rsidRPr="00B30877">
        <w:rPr>
          <w:rFonts w:eastAsia="Arial Unicode MS" w:cs="Times"/>
          <w:color w:val="000000"/>
        </w:rPr>
        <w:t>. Standard tester for dette sluttpunktet er ikke hensiktsmessig.</w:t>
      </w:r>
    </w:p>
    <w:p w14:paraId="37581C2F" w14:textId="77777777" w:rsidR="0071172C" w:rsidRDefault="0071172C" w:rsidP="0071172C">
      <w:pPr>
        <w:widowControl w:val="0"/>
        <w:autoSpaceDE w:val="0"/>
        <w:autoSpaceDN w:val="0"/>
        <w:adjustRightInd w:val="0"/>
        <w:spacing w:after="120"/>
        <w:rPr>
          <w:rFonts w:eastAsia="Arial Unicode MS" w:cs="Times"/>
          <w:color w:val="000000"/>
        </w:rPr>
      </w:pPr>
    </w:p>
    <w:p w14:paraId="4A3E19C1" w14:textId="77777777" w:rsidR="0071172C" w:rsidRP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12.5.</w:t>
      </w:r>
      <w:r w:rsidRPr="0071172C">
        <w:rPr>
          <w:rFonts w:eastAsia="Arial Unicode MS" w:cs="Times"/>
          <w:color w:val="000000"/>
          <w:u w:val="single"/>
        </w:rPr>
        <w:tab/>
      </w:r>
      <w:r w:rsidRPr="0071172C">
        <w:rPr>
          <w:rFonts w:eastAsia="Arial Unicode MS" w:cs="Times"/>
          <w:color w:val="000000"/>
          <w:u w:val="single"/>
        </w:rPr>
        <w:tab/>
        <w:t xml:space="preserve">Resultater av </w:t>
      </w:r>
      <w:proofErr w:type="spellStart"/>
      <w:r w:rsidRPr="0071172C">
        <w:rPr>
          <w:rFonts w:eastAsia="Arial Unicode MS" w:cs="Times"/>
          <w:color w:val="000000"/>
          <w:u w:val="single"/>
        </w:rPr>
        <w:t>PBT</w:t>
      </w:r>
      <w:proofErr w:type="spellEnd"/>
      <w:r w:rsidRPr="0071172C">
        <w:rPr>
          <w:rFonts w:eastAsia="Arial Unicode MS" w:cs="Times"/>
          <w:color w:val="000000"/>
          <w:u w:val="single"/>
        </w:rPr>
        <w:t xml:space="preserve">- og </w:t>
      </w:r>
      <w:proofErr w:type="spellStart"/>
      <w:r w:rsidRPr="0071172C">
        <w:rPr>
          <w:rFonts w:eastAsia="Arial Unicode MS" w:cs="Times"/>
          <w:color w:val="000000"/>
          <w:u w:val="single"/>
        </w:rPr>
        <w:t>vPvB</w:t>
      </w:r>
      <w:proofErr w:type="spellEnd"/>
      <w:r w:rsidRPr="0071172C">
        <w:rPr>
          <w:rFonts w:eastAsia="Arial Unicode MS" w:cs="Times"/>
          <w:color w:val="000000"/>
          <w:u w:val="single"/>
        </w:rPr>
        <w:t>-vurdering</w:t>
      </w:r>
    </w:p>
    <w:p w14:paraId="4B6EE36B" w14:textId="77777777" w:rsidR="0071172C" w:rsidRDefault="0071172C"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Pr="0071172C">
        <w:rPr>
          <w:rFonts w:eastAsia="Arial Unicode MS" w:cs="Times"/>
          <w:color w:val="000000"/>
        </w:rPr>
        <w:t xml:space="preserve">Ikke klassifisert som </w:t>
      </w:r>
      <w:proofErr w:type="spellStart"/>
      <w:r w:rsidRPr="0071172C">
        <w:rPr>
          <w:rFonts w:eastAsia="Arial Unicode MS" w:cs="Times"/>
          <w:color w:val="000000"/>
        </w:rPr>
        <w:t>PBT</w:t>
      </w:r>
      <w:proofErr w:type="spellEnd"/>
      <w:r w:rsidRPr="0071172C">
        <w:rPr>
          <w:rFonts w:eastAsia="Arial Unicode MS" w:cs="Times"/>
          <w:color w:val="000000"/>
        </w:rPr>
        <w:t xml:space="preserve"> / </w:t>
      </w:r>
      <w:proofErr w:type="spellStart"/>
      <w:r w:rsidRPr="0071172C">
        <w:rPr>
          <w:rFonts w:eastAsia="Arial Unicode MS" w:cs="Times"/>
          <w:color w:val="000000"/>
        </w:rPr>
        <w:t>vPvB</w:t>
      </w:r>
      <w:proofErr w:type="spellEnd"/>
      <w:r w:rsidRPr="0071172C">
        <w:rPr>
          <w:rFonts w:eastAsia="Arial Unicode MS" w:cs="Times"/>
          <w:color w:val="000000"/>
        </w:rPr>
        <w:t xml:space="preserve"> etter gjeldende EU-kriterier.</w:t>
      </w:r>
    </w:p>
    <w:p w14:paraId="781765B2" w14:textId="77777777" w:rsidR="0071172C" w:rsidRDefault="0071172C" w:rsidP="0071172C">
      <w:pPr>
        <w:widowControl w:val="0"/>
        <w:autoSpaceDE w:val="0"/>
        <w:autoSpaceDN w:val="0"/>
        <w:adjustRightInd w:val="0"/>
        <w:spacing w:after="120"/>
        <w:rPr>
          <w:rFonts w:eastAsia="Arial Unicode MS" w:cs="Times"/>
          <w:color w:val="000000"/>
        </w:rPr>
      </w:pPr>
    </w:p>
    <w:p w14:paraId="34A55819" w14:textId="77777777" w:rsidR="0071172C" w:rsidRP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12.6.</w:t>
      </w:r>
      <w:r w:rsidRPr="0071172C">
        <w:rPr>
          <w:rFonts w:eastAsia="Arial Unicode MS" w:cs="Times"/>
          <w:color w:val="000000"/>
          <w:u w:val="single"/>
        </w:rPr>
        <w:tab/>
      </w:r>
      <w:r w:rsidRPr="0071172C">
        <w:rPr>
          <w:rFonts w:eastAsia="Arial Unicode MS" w:cs="Times"/>
          <w:color w:val="000000"/>
          <w:u w:val="single"/>
        </w:rPr>
        <w:tab/>
        <w:t>Andre skadevirkninger</w:t>
      </w:r>
    </w:p>
    <w:p w14:paraId="4631896E" w14:textId="77777777" w:rsidR="0071172C" w:rsidRDefault="0071172C" w:rsidP="0071172C">
      <w:pPr>
        <w:widowControl w:val="0"/>
        <w:autoSpaceDE w:val="0"/>
        <w:autoSpaceDN w:val="0"/>
        <w:adjustRightInd w:val="0"/>
        <w:spacing w:after="120"/>
        <w:rPr>
          <w:rFonts w:eastAsia="Arial Unicode MS" w:cs="Times"/>
          <w:color w:val="000000"/>
        </w:rPr>
      </w:pPr>
      <w:r>
        <w:rPr>
          <w:rFonts w:eastAsia="Arial Unicode MS" w:cs="Times"/>
          <w:color w:val="000000"/>
        </w:rPr>
        <w:tab/>
        <w:t>N/A</w:t>
      </w:r>
    </w:p>
    <w:p w14:paraId="75720C56" w14:textId="77777777" w:rsidR="0071172C" w:rsidRDefault="0071172C" w:rsidP="0071172C">
      <w:pPr>
        <w:widowControl w:val="0"/>
        <w:autoSpaceDE w:val="0"/>
        <w:autoSpaceDN w:val="0"/>
        <w:adjustRightInd w:val="0"/>
        <w:spacing w:after="120"/>
        <w:rPr>
          <w:rFonts w:eastAsia="Arial Unicode MS" w:cs="Times"/>
          <w:color w:val="000000"/>
        </w:rPr>
      </w:pPr>
    </w:p>
    <w:p w14:paraId="3350351B" w14:textId="77777777" w:rsidR="00DB2A0D" w:rsidRDefault="00DB2A0D" w:rsidP="00DB2A0D">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lastRenderedPageBreak/>
        <w:t>SEKSJON 13: INSTRUKSER VED DISPONERING</w:t>
      </w:r>
    </w:p>
    <w:p w14:paraId="27121C02" w14:textId="77777777" w:rsidR="00DB2A0D" w:rsidRDefault="00DB2A0D" w:rsidP="0071172C">
      <w:pPr>
        <w:widowControl w:val="0"/>
        <w:autoSpaceDE w:val="0"/>
        <w:autoSpaceDN w:val="0"/>
        <w:adjustRightInd w:val="0"/>
        <w:spacing w:after="120"/>
        <w:rPr>
          <w:rFonts w:eastAsia="Arial Unicode MS" w:cs="Times"/>
          <w:color w:val="000000"/>
          <w:u w:val="single"/>
        </w:rPr>
      </w:pPr>
      <w:r w:rsidRPr="00DB2A0D">
        <w:rPr>
          <w:rFonts w:eastAsia="Arial Unicode MS" w:cs="Times"/>
          <w:color w:val="000000"/>
          <w:u w:val="single"/>
        </w:rPr>
        <w:t>Generell informasjon</w:t>
      </w:r>
    </w:p>
    <w:p w14:paraId="3F4B4321" w14:textId="77777777" w:rsidR="00AC335E" w:rsidRDefault="00AC335E" w:rsidP="00AC335E">
      <w:pPr>
        <w:widowControl w:val="0"/>
        <w:autoSpaceDE w:val="0"/>
        <w:autoSpaceDN w:val="0"/>
        <w:adjustRightInd w:val="0"/>
        <w:spacing w:after="120"/>
        <w:ind w:left="708"/>
        <w:rPr>
          <w:rFonts w:eastAsia="Arial Unicode MS" w:cs="Times"/>
          <w:color w:val="000000"/>
        </w:rPr>
      </w:pPr>
      <w:r w:rsidRPr="00AC335E">
        <w:rPr>
          <w:rFonts w:eastAsia="Arial Unicode MS" w:cs="Times"/>
          <w:color w:val="000000"/>
        </w:rPr>
        <w:t>Avfall er klassifisert som farlig avfall. Bortskaffelse til godkjent avfallshåndteringssted i samsvar med den lokale Avfallsdeponeringsmyndigheten. Avfall er egnet for forbrenning. Kluter og lignende som er fuktet med brannfarlige væsker, skal kastes i spesielle brannsikre bøtte. Om mulig bør emballasje samles inn for gjenbruk eller gjenvinning.</w:t>
      </w:r>
    </w:p>
    <w:p w14:paraId="16373021" w14:textId="455B0F59" w:rsidR="00DB2A0D" w:rsidRPr="00DB2A0D" w:rsidRDefault="00DB2A0D" w:rsidP="00180012">
      <w:pPr>
        <w:widowControl w:val="0"/>
        <w:autoSpaceDE w:val="0"/>
        <w:autoSpaceDN w:val="0"/>
        <w:adjustRightInd w:val="0"/>
        <w:spacing w:after="120"/>
        <w:rPr>
          <w:rFonts w:eastAsia="Arial Unicode MS" w:cs="Times"/>
          <w:color w:val="000000"/>
          <w:u w:val="single"/>
        </w:rPr>
      </w:pPr>
      <w:r w:rsidRPr="00DB2A0D">
        <w:rPr>
          <w:rFonts w:eastAsia="Arial Unicode MS" w:cs="Times"/>
          <w:color w:val="000000"/>
          <w:u w:val="single"/>
        </w:rPr>
        <w:t>13.1.</w:t>
      </w:r>
      <w:r w:rsidRPr="00DB2A0D">
        <w:rPr>
          <w:rFonts w:eastAsia="Arial Unicode MS" w:cs="Times"/>
          <w:color w:val="000000"/>
          <w:u w:val="single"/>
        </w:rPr>
        <w:tab/>
      </w:r>
      <w:r w:rsidRPr="00DB2A0D">
        <w:rPr>
          <w:rFonts w:eastAsia="Arial Unicode MS" w:cs="Times"/>
          <w:color w:val="000000"/>
          <w:u w:val="single"/>
        </w:rPr>
        <w:tab/>
        <w:t>Avfallsbehandlingsmetoder</w:t>
      </w:r>
    </w:p>
    <w:p w14:paraId="7D72F479" w14:textId="120EC0FF" w:rsidR="00AC335E" w:rsidRPr="00AC335E" w:rsidRDefault="00AC335E" w:rsidP="00AC335E">
      <w:pPr>
        <w:widowControl w:val="0"/>
        <w:autoSpaceDE w:val="0"/>
        <w:autoSpaceDN w:val="0"/>
        <w:adjustRightInd w:val="0"/>
        <w:spacing w:after="120"/>
        <w:ind w:left="700"/>
        <w:rPr>
          <w:rFonts w:eastAsia="Arial Unicode MS" w:cs="Times"/>
          <w:color w:val="000000"/>
        </w:rPr>
      </w:pPr>
      <w:r w:rsidRPr="00AC335E">
        <w:rPr>
          <w:rFonts w:eastAsia="Arial Unicode MS" w:cs="Times"/>
          <w:color w:val="000000"/>
        </w:rPr>
        <w:t>Tomme beholdere kan resirkuleres hvis det er praktisk. Flytende komponenter kan avhendes ved forbrenning. Avfallsmateriale er klassifisert som farlig avfall og skal kasseres ved forbrenning eller innsamles av et registrert avfallsforetak som opererer innenfor</w:t>
      </w:r>
    </w:p>
    <w:p w14:paraId="3E19BA79" w14:textId="77777777" w:rsidR="00AC335E" w:rsidRPr="00AC335E" w:rsidRDefault="00AC335E" w:rsidP="00AC335E">
      <w:pPr>
        <w:widowControl w:val="0"/>
        <w:autoSpaceDE w:val="0"/>
        <w:autoSpaceDN w:val="0"/>
        <w:adjustRightInd w:val="0"/>
        <w:spacing w:after="120"/>
        <w:ind w:left="700"/>
        <w:rPr>
          <w:rFonts w:eastAsia="Arial Unicode MS" w:cs="Times"/>
          <w:color w:val="000000"/>
        </w:rPr>
      </w:pPr>
      <w:r w:rsidRPr="00AC335E">
        <w:rPr>
          <w:rFonts w:eastAsia="Arial Unicode MS" w:cs="Times"/>
          <w:color w:val="000000"/>
        </w:rPr>
        <w:t>omfanget av farlige avfallsbestemmelser 2005 i Storbritannia eller lokale tilsvarende forskrifter i andre land.</w:t>
      </w:r>
    </w:p>
    <w:p w14:paraId="5E3E0FB1" w14:textId="7C1378D0" w:rsidR="00DB2A0D" w:rsidRDefault="00AC335E" w:rsidP="00AC335E">
      <w:pPr>
        <w:widowControl w:val="0"/>
        <w:autoSpaceDE w:val="0"/>
        <w:autoSpaceDN w:val="0"/>
        <w:adjustRightInd w:val="0"/>
        <w:spacing w:after="120"/>
        <w:ind w:left="700"/>
        <w:rPr>
          <w:rFonts w:eastAsia="Arial Unicode MS" w:cs="Times"/>
          <w:color w:val="000000"/>
        </w:rPr>
      </w:pPr>
      <w:r w:rsidRPr="00AC335E">
        <w:rPr>
          <w:rFonts w:eastAsia="Arial Unicode MS" w:cs="Times"/>
          <w:color w:val="000000"/>
        </w:rPr>
        <w:t>Når dette produktet i sin flytende tilstand, som det leveres, blir avfall, skal det kastes som farlig avfall 11 avfallsmaling og lakk som inneholder organiske løsemidler eller andre farlige stoffer. Tomme brukte beholdere skal kastes som emballasje som inneholder rester av eller forurenset av farlige stoffer. Eventuelle absorbenter som brukes til å rydde opp spill, bør kastes som absorberende stoffer som er forurenset av farlig substans.</w:t>
      </w:r>
    </w:p>
    <w:p w14:paraId="0DECF1DD" w14:textId="77777777" w:rsidR="00DB2A0D" w:rsidRDefault="00DB2A0D" w:rsidP="00DB2A0D">
      <w:pPr>
        <w:widowControl w:val="0"/>
        <w:autoSpaceDE w:val="0"/>
        <w:autoSpaceDN w:val="0"/>
        <w:adjustRightInd w:val="0"/>
        <w:spacing w:after="120"/>
        <w:rPr>
          <w:rFonts w:eastAsia="Arial Unicode MS" w:cs="Times"/>
          <w:color w:val="000000"/>
        </w:rPr>
      </w:pPr>
    </w:p>
    <w:p w14:paraId="5F484EC2" w14:textId="740241A3" w:rsidR="00AC335E" w:rsidRPr="00AC335E" w:rsidRDefault="00DB2A0D" w:rsidP="00AC335E">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t>SEKSJON 14: TRANSPORTOPPLYSNINGER</w:t>
      </w:r>
    </w:p>
    <w:p w14:paraId="4585B288" w14:textId="07E8CC0B" w:rsidR="00AC335E" w:rsidRPr="00AC335E" w:rsidRDefault="00AC335E" w:rsidP="00DB2A0D">
      <w:pPr>
        <w:widowControl w:val="0"/>
        <w:autoSpaceDE w:val="0"/>
        <w:autoSpaceDN w:val="0"/>
        <w:adjustRightInd w:val="0"/>
        <w:spacing w:after="120"/>
        <w:rPr>
          <w:rFonts w:eastAsia="Arial Unicode MS" w:cs="Times"/>
          <w:color w:val="000000"/>
        </w:rPr>
      </w:pPr>
      <w:r w:rsidRPr="00AC335E">
        <w:rPr>
          <w:rFonts w:eastAsia="Arial Unicode MS" w:cs="Times"/>
          <w:color w:val="000000"/>
        </w:rPr>
        <w:t>Veibeskrivelse Merknader: Begrenset mengde størrelse 5 liter (</w:t>
      </w:r>
      <w:proofErr w:type="spellStart"/>
      <w:r w:rsidRPr="00AC335E">
        <w:rPr>
          <w:rFonts w:eastAsia="Arial Unicode MS" w:cs="Times"/>
          <w:color w:val="000000"/>
        </w:rPr>
        <w:t>LQ</w:t>
      </w:r>
      <w:proofErr w:type="spellEnd"/>
      <w:r w:rsidRPr="00AC335E">
        <w:rPr>
          <w:rFonts w:eastAsia="Arial Unicode MS" w:cs="Times"/>
          <w:color w:val="000000"/>
        </w:rPr>
        <w:t xml:space="preserve"> 7), Unntatt Antall størrelse 30 ml (E1)</w:t>
      </w:r>
    </w:p>
    <w:p w14:paraId="60911BF3" w14:textId="5001F555" w:rsidR="00AC335E" w:rsidRPr="00AC335E" w:rsidRDefault="00BA2DB0" w:rsidP="00DB2A0D">
      <w:pPr>
        <w:widowControl w:val="0"/>
        <w:autoSpaceDE w:val="0"/>
        <w:autoSpaceDN w:val="0"/>
        <w:adjustRightInd w:val="0"/>
        <w:spacing w:after="120"/>
        <w:rPr>
          <w:rFonts w:eastAsia="Arial Unicode MS" w:cs="Times"/>
          <w:color w:val="000000"/>
          <w:u w:val="single"/>
        </w:rPr>
      </w:pPr>
      <w:r w:rsidRPr="009930A3">
        <w:rPr>
          <w:rFonts w:eastAsia="Arial Unicode MS" w:cs="Times"/>
          <w:color w:val="000000"/>
          <w:u w:val="single"/>
        </w:rPr>
        <w:t>14.1.</w:t>
      </w:r>
      <w:r w:rsidR="0053323D" w:rsidRPr="009930A3">
        <w:rPr>
          <w:rFonts w:eastAsia="Arial Unicode MS" w:cs="Times"/>
          <w:color w:val="000000"/>
          <w:u w:val="single"/>
        </w:rPr>
        <w:tab/>
      </w:r>
      <w:r w:rsidR="0053323D" w:rsidRPr="009930A3">
        <w:rPr>
          <w:rFonts w:eastAsia="Arial Unicode MS" w:cs="Times"/>
          <w:color w:val="000000"/>
          <w:u w:val="single"/>
        </w:rPr>
        <w:tab/>
        <w:t>FN-nummer</w:t>
      </w:r>
    </w:p>
    <w:p w14:paraId="1FA5EE71" w14:textId="5601F072" w:rsidR="0053323D" w:rsidRDefault="00AC335E" w:rsidP="00DB2A0D">
      <w:pPr>
        <w:widowControl w:val="0"/>
        <w:autoSpaceDE w:val="0"/>
        <w:autoSpaceDN w:val="0"/>
        <w:adjustRightInd w:val="0"/>
        <w:spacing w:after="120"/>
        <w:rPr>
          <w:rFonts w:eastAsia="Arial Unicode MS" w:cs="Times"/>
          <w:color w:val="000000"/>
        </w:rPr>
      </w:pPr>
      <w:r>
        <w:rPr>
          <w:rFonts w:eastAsia="Arial Unicode MS" w:cs="Times"/>
          <w:color w:val="000000"/>
        </w:rPr>
        <w:tab/>
        <w:t xml:space="preserve">FN-nr. (ADR/RID/ADN) – </w:t>
      </w:r>
      <w:r w:rsidR="00180012">
        <w:rPr>
          <w:rFonts w:eastAsia="Arial Unicode MS" w:cs="Times"/>
          <w:color w:val="000000"/>
        </w:rPr>
        <w:tab/>
      </w:r>
      <w:r>
        <w:rPr>
          <w:rFonts w:eastAsia="Arial Unicode MS" w:cs="Times"/>
          <w:color w:val="000000"/>
        </w:rPr>
        <w:t>1300</w:t>
      </w:r>
    </w:p>
    <w:p w14:paraId="3BB91887" w14:textId="2372283F" w:rsidR="0053323D" w:rsidRDefault="00AC335E" w:rsidP="00DB2A0D">
      <w:pPr>
        <w:widowControl w:val="0"/>
        <w:autoSpaceDE w:val="0"/>
        <w:autoSpaceDN w:val="0"/>
        <w:adjustRightInd w:val="0"/>
        <w:spacing w:after="120"/>
        <w:rPr>
          <w:rFonts w:eastAsia="Arial Unicode MS" w:cs="Times"/>
          <w:color w:val="000000"/>
        </w:rPr>
      </w:pPr>
      <w:r>
        <w:rPr>
          <w:rFonts w:eastAsia="Arial Unicode MS" w:cs="Times"/>
          <w:color w:val="000000"/>
        </w:rPr>
        <w:tab/>
        <w:t>FN-nr. (</w:t>
      </w:r>
      <w:proofErr w:type="spellStart"/>
      <w:r>
        <w:rPr>
          <w:rFonts w:eastAsia="Arial Unicode MS" w:cs="Times"/>
          <w:color w:val="000000"/>
        </w:rPr>
        <w:t>IMDG</w:t>
      </w:r>
      <w:proofErr w:type="spellEnd"/>
      <w:r>
        <w:rPr>
          <w:rFonts w:eastAsia="Arial Unicode MS" w:cs="Times"/>
          <w:color w:val="000000"/>
        </w:rPr>
        <w:t xml:space="preserve">) – </w:t>
      </w:r>
      <w:r w:rsidR="00180012">
        <w:rPr>
          <w:rFonts w:eastAsia="Arial Unicode MS" w:cs="Times"/>
          <w:color w:val="000000"/>
        </w:rPr>
        <w:tab/>
      </w:r>
      <w:r w:rsidR="00180012">
        <w:rPr>
          <w:rFonts w:eastAsia="Arial Unicode MS" w:cs="Times"/>
          <w:color w:val="000000"/>
        </w:rPr>
        <w:tab/>
      </w:r>
      <w:r>
        <w:rPr>
          <w:rFonts w:eastAsia="Arial Unicode MS" w:cs="Times"/>
          <w:color w:val="000000"/>
        </w:rPr>
        <w:t>1300</w:t>
      </w:r>
      <w:r w:rsidR="0053323D">
        <w:rPr>
          <w:rFonts w:eastAsia="Arial Unicode MS" w:cs="Times"/>
          <w:color w:val="000000"/>
        </w:rPr>
        <w:t xml:space="preserve"> </w:t>
      </w:r>
    </w:p>
    <w:p w14:paraId="46EEC4B7" w14:textId="6D7EC2C3" w:rsidR="0053323D" w:rsidRDefault="00AC335E" w:rsidP="00DB2A0D">
      <w:pPr>
        <w:widowControl w:val="0"/>
        <w:autoSpaceDE w:val="0"/>
        <w:autoSpaceDN w:val="0"/>
        <w:adjustRightInd w:val="0"/>
        <w:spacing w:after="120"/>
        <w:rPr>
          <w:rFonts w:eastAsia="Arial Unicode MS" w:cs="Times"/>
          <w:color w:val="000000"/>
        </w:rPr>
      </w:pPr>
      <w:r>
        <w:rPr>
          <w:rFonts w:eastAsia="Arial Unicode MS" w:cs="Times"/>
          <w:color w:val="000000"/>
        </w:rPr>
        <w:tab/>
        <w:t xml:space="preserve">FN-nr. (ICAO) – </w:t>
      </w:r>
      <w:r w:rsidR="00180012">
        <w:rPr>
          <w:rFonts w:eastAsia="Arial Unicode MS" w:cs="Times"/>
          <w:color w:val="000000"/>
        </w:rPr>
        <w:tab/>
      </w:r>
      <w:r w:rsidR="00180012">
        <w:rPr>
          <w:rFonts w:eastAsia="Arial Unicode MS" w:cs="Times"/>
          <w:color w:val="000000"/>
        </w:rPr>
        <w:tab/>
      </w:r>
      <w:r>
        <w:rPr>
          <w:rFonts w:eastAsia="Arial Unicode MS" w:cs="Times"/>
          <w:color w:val="000000"/>
        </w:rPr>
        <w:t>1300</w:t>
      </w:r>
    </w:p>
    <w:p w14:paraId="50FD79DF" w14:textId="77777777" w:rsidR="0053323D" w:rsidRDefault="0053323D" w:rsidP="00DB2A0D">
      <w:pPr>
        <w:widowControl w:val="0"/>
        <w:autoSpaceDE w:val="0"/>
        <w:autoSpaceDN w:val="0"/>
        <w:adjustRightInd w:val="0"/>
        <w:spacing w:after="120"/>
        <w:rPr>
          <w:rFonts w:eastAsia="Arial Unicode MS" w:cs="Times"/>
          <w:color w:val="000000"/>
        </w:rPr>
      </w:pPr>
    </w:p>
    <w:p w14:paraId="27392E3D" w14:textId="77777777" w:rsidR="00CD31BE" w:rsidRDefault="0053323D" w:rsidP="0053323D">
      <w:pPr>
        <w:widowControl w:val="0"/>
        <w:autoSpaceDE w:val="0"/>
        <w:autoSpaceDN w:val="0"/>
        <w:adjustRightInd w:val="0"/>
        <w:spacing w:after="120"/>
        <w:rPr>
          <w:rFonts w:eastAsia="Arial Unicode MS" w:cs="Times"/>
          <w:color w:val="000000"/>
        </w:rPr>
      </w:pPr>
      <w:r w:rsidRPr="009930A3">
        <w:rPr>
          <w:rFonts w:eastAsia="Arial Unicode MS" w:cs="Times"/>
          <w:color w:val="000000"/>
          <w:u w:val="single"/>
        </w:rPr>
        <w:t>14.2.</w:t>
      </w:r>
      <w:r w:rsidRPr="009930A3">
        <w:rPr>
          <w:rFonts w:eastAsia="Arial Unicode MS" w:cs="Times"/>
          <w:color w:val="000000"/>
          <w:u w:val="single"/>
        </w:rPr>
        <w:tab/>
      </w:r>
      <w:r w:rsidRPr="009930A3">
        <w:rPr>
          <w:rFonts w:eastAsia="Arial Unicode MS" w:cs="Times"/>
          <w:color w:val="000000"/>
          <w:u w:val="single"/>
        </w:rPr>
        <w:tab/>
        <w:t>FN-forsendelsesnavn (UN-proper-shipping-name)</w:t>
      </w:r>
    </w:p>
    <w:p w14:paraId="57AFA5E9" w14:textId="29524774" w:rsidR="0053323D" w:rsidRDefault="0053323D" w:rsidP="0053323D">
      <w:pPr>
        <w:widowControl w:val="0"/>
        <w:autoSpaceDE w:val="0"/>
        <w:autoSpaceDN w:val="0"/>
        <w:adjustRightInd w:val="0"/>
        <w:spacing w:after="120"/>
        <w:rPr>
          <w:rFonts w:eastAsia="Arial Unicode MS" w:cs="Times"/>
          <w:color w:val="000000"/>
        </w:rPr>
      </w:pPr>
      <w:r>
        <w:rPr>
          <w:rFonts w:eastAsia="Arial Unicode MS" w:cs="Times"/>
          <w:color w:val="000000"/>
        </w:rPr>
        <w:tab/>
      </w:r>
      <w:r w:rsidR="00CE6B36" w:rsidRPr="00CE6B36">
        <w:rPr>
          <w:rFonts w:eastAsia="Arial Unicode MS" w:cs="Times"/>
          <w:color w:val="000000"/>
        </w:rPr>
        <w:t xml:space="preserve">BRANNFARLIG VÆSKE, </w:t>
      </w:r>
      <w:proofErr w:type="spellStart"/>
      <w:r w:rsidR="00CE6B36" w:rsidRPr="00CE6B36">
        <w:rPr>
          <w:rFonts w:eastAsia="Arial Unicode MS" w:cs="Times"/>
          <w:color w:val="000000"/>
        </w:rPr>
        <w:t>N.O.S</w:t>
      </w:r>
      <w:proofErr w:type="spellEnd"/>
      <w:r w:rsidR="00CE6B36" w:rsidRPr="00CE6B36">
        <w:rPr>
          <w:rFonts w:eastAsia="Arial Unicode MS" w:cs="Times"/>
          <w:color w:val="000000"/>
        </w:rPr>
        <w:t>. (Petroleumsdestillater, petroleumsdestillater)</w:t>
      </w:r>
      <w:r w:rsidR="00670DBF">
        <w:rPr>
          <w:rFonts w:eastAsia="Arial Unicode MS" w:cs="Times"/>
          <w:color w:val="000000"/>
        </w:rPr>
        <w:t>, Maling</w:t>
      </w:r>
    </w:p>
    <w:p w14:paraId="36F71D6E" w14:textId="77777777" w:rsidR="00CE6B36" w:rsidRDefault="00CE6B36" w:rsidP="0053323D">
      <w:pPr>
        <w:widowControl w:val="0"/>
        <w:autoSpaceDE w:val="0"/>
        <w:autoSpaceDN w:val="0"/>
        <w:adjustRightInd w:val="0"/>
        <w:spacing w:after="120"/>
        <w:rPr>
          <w:rFonts w:eastAsia="Arial Unicode MS" w:cs="Times"/>
          <w:color w:val="000000"/>
        </w:rPr>
      </w:pPr>
    </w:p>
    <w:p w14:paraId="4130D97B" w14:textId="77777777" w:rsidR="00CE6B36" w:rsidRPr="009930A3" w:rsidRDefault="00CE6B36" w:rsidP="0053323D">
      <w:pPr>
        <w:widowControl w:val="0"/>
        <w:autoSpaceDE w:val="0"/>
        <w:autoSpaceDN w:val="0"/>
        <w:adjustRightInd w:val="0"/>
        <w:spacing w:after="120"/>
        <w:rPr>
          <w:rFonts w:eastAsia="Arial Unicode MS" w:cs="Times"/>
          <w:color w:val="000000"/>
          <w:u w:val="single"/>
        </w:rPr>
      </w:pPr>
      <w:r w:rsidRPr="009930A3">
        <w:rPr>
          <w:rFonts w:eastAsia="Arial Unicode MS" w:cs="Times"/>
          <w:color w:val="000000"/>
          <w:u w:val="single"/>
        </w:rPr>
        <w:t>14.3.</w:t>
      </w:r>
      <w:r w:rsidRPr="009930A3">
        <w:rPr>
          <w:rFonts w:eastAsia="Arial Unicode MS" w:cs="Times"/>
          <w:color w:val="000000"/>
          <w:u w:val="single"/>
        </w:rPr>
        <w:tab/>
      </w:r>
      <w:r w:rsidRPr="009930A3">
        <w:rPr>
          <w:rFonts w:eastAsia="Arial Unicode MS" w:cs="Times"/>
          <w:color w:val="000000"/>
          <w:u w:val="single"/>
        </w:rPr>
        <w:tab/>
        <w:t>Transportfareklasse(r)</w:t>
      </w:r>
    </w:p>
    <w:p w14:paraId="0A141955" w14:textId="77777777" w:rsidR="00CE6B36" w:rsidRDefault="00CE6B36" w:rsidP="0053323D">
      <w:pPr>
        <w:widowControl w:val="0"/>
        <w:autoSpaceDE w:val="0"/>
        <w:autoSpaceDN w:val="0"/>
        <w:adjustRightInd w:val="0"/>
        <w:spacing w:after="120"/>
        <w:rPr>
          <w:rFonts w:eastAsia="Arial Unicode MS" w:cs="Times"/>
          <w:color w:val="000000"/>
        </w:rPr>
      </w:pPr>
      <w:r>
        <w:rPr>
          <w:rFonts w:eastAsia="Arial Unicode MS" w:cs="Times"/>
          <w:color w:val="000000"/>
        </w:rPr>
        <w:tab/>
        <w:t>ADR/RID/ADN klasse</w:t>
      </w:r>
      <w:r>
        <w:rPr>
          <w:rFonts w:eastAsia="Arial Unicode MS" w:cs="Times"/>
          <w:color w:val="000000"/>
        </w:rPr>
        <w:tab/>
      </w:r>
      <w:r>
        <w:rPr>
          <w:rFonts w:eastAsia="Arial Unicode MS" w:cs="Times"/>
          <w:color w:val="000000"/>
        </w:rPr>
        <w:tab/>
        <w:t>3</w:t>
      </w:r>
    </w:p>
    <w:p w14:paraId="401C7698" w14:textId="77777777" w:rsidR="00CE6B36" w:rsidRDefault="00CE6B36" w:rsidP="0053323D">
      <w:pPr>
        <w:widowControl w:val="0"/>
        <w:autoSpaceDE w:val="0"/>
        <w:autoSpaceDN w:val="0"/>
        <w:adjustRightInd w:val="0"/>
        <w:spacing w:after="120"/>
        <w:rPr>
          <w:rFonts w:eastAsia="Arial Unicode MS" w:cs="Times"/>
          <w:color w:val="000000"/>
        </w:rPr>
      </w:pPr>
      <w:r>
        <w:rPr>
          <w:rFonts w:eastAsia="Arial Unicode MS" w:cs="Times"/>
          <w:color w:val="000000"/>
        </w:rPr>
        <w:tab/>
        <w:t>ADR/RID/ADN klasse</w:t>
      </w:r>
      <w:r>
        <w:rPr>
          <w:rFonts w:eastAsia="Arial Unicode MS" w:cs="Times"/>
          <w:color w:val="000000"/>
        </w:rPr>
        <w:tab/>
      </w:r>
      <w:r>
        <w:rPr>
          <w:rFonts w:eastAsia="Arial Unicode MS" w:cs="Times"/>
          <w:color w:val="000000"/>
        </w:rPr>
        <w:tab/>
      </w:r>
      <w:proofErr w:type="spellStart"/>
      <w:r>
        <w:rPr>
          <w:rFonts w:eastAsia="Arial Unicode MS" w:cs="Times"/>
          <w:color w:val="000000"/>
        </w:rPr>
        <w:t>Klasse</w:t>
      </w:r>
      <w:proofErr w:type="spellEnd"/>
      <w:r>
        <w:rPr>
          <w:rFonts w:eastAsia="Arial Unicode MS" w:cs="Times"/>
          <w:color w:val="000000"/>
        </w:rPr>
        <w:t xml:space="preserve"> 3 – brannfarlig væske </w:t>
      </w:r>
    </w:p>
    <w:p w14:paraId="1EFE7F36" w14:textId="77777777" w:rsidR="00CE6B36" w:rsidRDefault="00CE6B36" w:rsidP="0053323D">
      <w:pPr>
        <w:widowControl w:val="0"/>
        <w:autoSpaceDE w:val="0"/>
        <w:autoSpaceDN w:val="0"/>
        <w:adjustRightInd w:val="0"/>
        <w:spacing w:after="120"/>
        <w:rPr>
          <w:rFonts w:eastAsia="Arial Unicode MS" w:cs="Times"/>
          <w:color w:val="000000"/>
        </w:rPr>
      </w:pPr>
      <w:r>
        <w:rPr>
          <w:rFonts w:eastAsia="Arial Unicode MS" w:cs="Times"/>
          <w:color w:val="000000"/>
        </w:rPr>
        <w:tab/>
        <w:t>ADR etikettnummer</w:t>
      </w:r>
      <w:r>
        <w:rPr>
          <w:rFonts w:eastAsia="Arial Unicode MS" w:cs="Times"/>
          <w:color w:val="000000"/>
        </w:rPr>
        <w:tab/>
      </w:r>
      <w:r>
        <w:rPr>
          <w:rFonts w:eastAsia="Arial Unicode MS" w:cs="Times"/>
          <w:color w:val="000000"/>
        </w:rPr>
        <w:tab/>
        <w:t>3</w:t>
      </w:r>
    </w:p>
    <w:p w14:paraId="2462F3DD" w14:textId="6EB54A6C" w:rsidR="00CE6B36" w:rsidRDefault="00CE6B36" w:rsidP="0053323D">
      <w:pPr>
        <w:widowControl w:val="0"/>
        <w:autoSpaceDE w:val="0"/>
        <w:autoSpaceDN w:val="0"/>
        <w:adjustRightInd w:val="0"/>
        <w:spacing w:after="120"/>
        <w:rPr>
          <w:rFonts w:eastAsia="Arial Unicode MS" w:cs="Times"/>
          <w:color w:val="000000"/>
        </w:rPr>
      </w:pPr>
      <w:r>
        <w:rPr>
          <w:rFonts w:eastAsia="Arial Unicode MS" w:cs="Times"/>
          <w:color w:val="000000"/>
        </w:rPr>
        <w:lastRenderedPageBreak/>
        <w:tab/>
      </w:r>
      <w:proofErr w:type="spellStart"/>
      <w:r>
        <w:rPr>
          <w:rFonts w:eastAsia="Arial Unicode MS" w:cs="Times"/>
          <w:color w:val="000000"/>
        </w:rPr>
        <w:t>IMDG</w:t>
      </w:r>
      <w:proofErr w:type="spellEnd"/>
      <w:r>
        <w:rPr>
          <w:rFonts w:eastAsia="Arial Unicode MS" w:cs="Times"/>
          <w:color w:val="000000"/>
        </w:rPr>
        <w:t xml:space="preserve"> klasse</w:t>
      </w:r>
      <w:r>
        <w:rPr>
          <w:rFonts w:eastAsia="Arial Unicode MS" w:cs="Times"/>
          <w:color w:val="000000"/>
        </w:rPr>
        <w:tab/>
      </w:r>
      <w:r>
        <w:rPr>
          <w:rFonts w:eastAsia="Arial Unicode MS" w:cs="Times"/>
          <w:color w:val="000000"/>
        </w:rPr>
        <w:tab/>
      </w:r>
      <w:r>
        <w:rPr>
          <w:rFonts w:eastAsia="Arial Unicode MS" w:cs="Times"/>
          <w:color w:val="000000"/>
        </w:rPr>
        <w:tab/>
        <w:t>3</w:t>
      </w:r>
    </w:p>
    <w:p w14:paraId="03323670" w14:textId="121ADD02" w:rsidR="00CE6B36" w:rsidRDefault="00180012" w:rsidP="0053323D">
      <w:pPr>
        <w:widowControl w:val="0"/>
        <w:autoSpaceDE w:val="0"/>
        <w:autoSpaceDN w:val="0"/>
        <w:adjustRightInd w:val="0"/>
        <w:spacing w:after="120"/>
        <w:rPr>
          <w:rFonts w:eastAsia="Arial Unicode MS" w:cs="Times"/>
          <w:color w:val="000000"/>
        </w:rPr>
      </w:pPr>
      <w:r>
        <w:rPr>
          <w:rFonts w:ascii="Times" w:hAnsi="Times" w:cs="Times"/>
          <w:noProof/>
          <w:color w:val="000000"/>
          <w:lang w:eastAsia="nb-NO"/>
        </w:rPr>
        <w:drawing>
          <wp:anchor distT="0" distB="0" distL="114300" distR="114300" simplePos="0" relativeHeight="251673600" behindDoc="0" locked="0" layoutInCell="1" allowOverlap="1" wp14:anchorId="2AD2AF02" wp14:editId="7A69B529">
            <wp:simplePos x="0" y="0"/>
            <wp:positionH relativeFrom="column">
              <wp:posOffset>3267075</wp:posOffset>
            </wp:positionH>
            <wp:positionV relativeFrom="paragraph">
              <wp:posOffset>100330</wp:posOffset>
            </wp:positionV>
            <wp:extent cx="915035" cy="915035"/>
            <wp:effectExtent l="0" t="0" r="0" b="0"/>
            <wp:wrapThrough wrapText="bothSides">
              <wp:wrapPolygon edited="0">
                <wp:start x="0" y="0"/>
                <wp:lineTo x="0" y="20985"/>
                <wp:lineTo x="20985" y="20985"/>
                <wp:lineTo x="20985"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B36">
        <w:rPr>
          <w:rFonts w:eastAsia="Arial Unicode MS" w:cs="Times"/>
          <w:color w:val="000000"/>
        </w:rPr>
        <w:tab/>
        <w:t>ICAO klasse/divisjon</w:t>
      </w:r>
      <w:r w:rsidR="00CE6B36">
        <w:rPr>
          <w:rFonts w:eastAsia="Arial Unicode MS" w:cs="Times"/>
          <w:color w:val="000000"/>
        </w:rPr>
        <w:tab/>
      </w:r>
      <w:r w:rsidR="00CE6B36">
        <w:rPr>
          <w:rFonts w:eastAsia="Arial Unicode MS" w:cs="Times"/>
          <w:color w:val="000000"/>
        </w:rPr>
        <w:tab/>
        <w:t>3</w:t>
      </w:r>
    </w:p>
    <w:p w14:paraId="385F0F4D" w14:textId="2CCB6628" w:rsidR="00CE6B36" w:rsidRDefault="00CE6B36" w:rsidP="0053323D">
      <w:pPr>
        <w:widowControl w:val="0"/>
        <w:autoSpaceDE w:val="0"/>
        <w:autoSpaceDN w:val="0"/>
        <w:adjustRightInd w:val="0"/>
        <w:spacing w:after="120"/>
        <w:rPr>
          <w:rFonts w:eastAsia="Arial Unicode MS" w:cs="Times"/>
          <w:color w:val="000000"/>
        </w:rPr>
      </w:pPr>
      <w:r>
        <w:rPr>
          <w:rFonts w:eastAsia="Arial Unicode MS" w:cs="Times"/>
          <w:color w:val="000000"/>
        </w:rPr>
        <w:tab/>
        <w:t xml:space="preserve">Transport etiketter: </w:t>
      </w:r>
    </w:p>
    <w:p w14:paraId="31DAC1AF" w14:textId="749051E9" w:rsidR="00CE6B36" w:rsidRDefault="00CE6B36" w:rsidP="00CE6B36">
      <w:pPr>
        <w:widowControl w:val="0"/>
        <w:autoSpaceDE w:val="0"/>
        <w:autoSpaceDN w:val="0"/>
        <w:adjustRightInd w:val="0"/>
        <w:spacing w:line="280" w:lineRule="atLeast"/>
        <w:rPr>
          <w:rFonts w:ascii="Times" w:hAnsi="Times" w:cs="Times"/>
          <w:color w:val="000000"/>
        </w:rPr>
      </w:pPr>
    </w:p>
    <w:p w14:paraId="311690EB" w14:textId="23002BE7" w:rsidR="00C77A33" w:rsidRDefault="00C77A33" w:rsidP="00C77A33">
      <w:pPr>
        <w:widowControl w:val="0"/>
        <w:autoSpaceDE w:val="0"/>
        <w:autoSpaceDN w:val="0"/>
        <w:adjustRightInd w:val="0"/>
        <w:spacing w:after="120"/>
        <w:rPr>
          <w:rFonts w:eastAsia="Arial Unicode MS" w:cs="Times"/>
          <w:color w:val="000000"/>
        </w:rPr>
      </w:pPr>
    </w:p>
    <w:p w14:paraId="49C24EB4" w14:textId="77777777" w:rsidR="00C77A33" w:rsidRPr="009930A3" w:rsidRDefault="00F13D18" w:rsidP="00C77A33">
      <w:pPr>
        <w:widowControl w:val="0"/>
        <w:autoSpaceDE w:val="0"/>
        <w:autoSpaceDN w:val="0"/>
        <w:adjustRightInd w:val="0"/>
        <w:spacing w:after="120"/>
        <w:rPr>
          <w:rFonts w:eastAsia="Arial Unicode MS" w:cs="Times"/>
          <w:color w:val="000000"/>
          <w:u w:val="single"/>
        </w:rPr>
      </w:pPr>
      <w:r w:rsidRPr="009930A3">
        <w:rPr>
          <w:rFonts w:eastAsia="Arial Unicode MS" w:cs="Times"/>
          <w:color w:val="000000"/>
          <w:u w:val="single"/>
        </w:rPr>
        <w:t>14.4.</w:t>
      </w:r>
      <w:r w:rsidRPr="009930A3">
        <w:rPr>
          <w:rFonts w:eastAsia="Arial Unicode MS" w:cs="Times"/>
          <w:color w:val="000000"/>
          <w:u w:val="single"/>
        </w:rPr>
        <w:tab/>
      </w:r>
      <w:r w:rsidRPr="009930A3">
        <w:rPr>
          <w:rFonts w:eastAsia="Arial Unicode MS" w:cs="Times"/>
          <w:color w:val="000000"/>
          <w:u w:val="single"/>
        </w:rPr>
        <w:tab/>
        <w:t>Emballasjegruppe</w:t>
      </w:r>
    </w:p>
    <w:p w14:paraId="3E52263C" w14:textId="77777777" w:rsidR="00F13D18" w:rsidRDefault="00F13D18" w:rsidP="00C77A33">
      <w:pPr>
        <w:widowControl w:val="0"/>
        <w:autoSpaceDE w:val="0"/>
        <w:autoSpaceDN w:val="0"/>
        <w:adjustRightInd w:val="0"/>
        <w:spacing w:after="120"/>
        <w:rPr>
          <w:rFonts w:eastAsia="Arial Unicode MS" w:cs="Times"/>
          <w:color w:val="000000"/>
        </w:rPr>
      </w:pPr>
      <w:r>
        <w:rPr>
          <w:rFonts w:eastAsia="Arial Unicode MS" w:cs="Times"/>
          <w:color w:val="000000"/>
        </w:rPr>
        <w:tab/>
        <w:t>ADR/RID/ADN emballasjegruppe</w:t>
      </w:r>
      <w:r>
        <w:rPr>
          <w:rFonts w:eastAsia="Arial Unicode MS" w:cs="Times"/>
          <w:color w:val="000000"/>
        </w:rPr>
        <w:tab/>
      </w:r>
      <w:r>
        <w:rPr>
          <w:rFonts w:eastAsia="Arial Unicode MS" w:cs="Times"/>
          <w:color w:val="000000"/>
        </w:rPr>
        <w:tab/>
        <w:t>III</w:t>
      </w:r>
    </w:p>
    <w:p w14:paraId="70919347" w14:textId="77777777" w:rsidR="00F13D18" w:rsidRDefault="00F13D18" w:rsidP="00C77A33">
      <w:pPr>
        <w:widowControl w:val="0"/>
        <w:autoSpaceDE w:val="0"/>
        <w:autoSpaceDN w:val="0"/>
        <w:adjustRightInd w:val="0"/>
        <w:spacing w:after="120"/>
        <w:rPr>
          <w:rFonts w:eastAsia="Arial Unicode MS" w:cs="Times"/>
          <w:color w:val="000000"/>
        </w:rPr>
      </w:pPr>
      <w:r>
        <w:rPr>
          <w:rFonts w:eastAsia="Arial Unicode MS" w:cs="Times"/>
          <w:color w:val="000000"/>
        </w:rPr>
        <w:tab/>
      </w:r>
      <w:proofErr w:type="spellStart"/>
      <w:r>
        <w:rPr>
          <w:rFonts w:eastAsia="Arial Unicode MS" w:cs="Times"/>
          <w:color w:val="000000"/>
        </w:rPr>
        <w:t>IMDG</w:t>
      </w:r>
      <w:proofErr w:type="spellEnd"/>
      <w:r>
        <w:rPr>
          <w:rFonts w:eastAsia="Arial Unicode MS" w:cs="Times"/>
          <w:color w:val="000000"/>
        </w:rPr>
        <w:t xml:space="preserve"> emballasjegruppe</w:t>
      </w:r>
      <w:r>
        <w:rPr>
          <w:rFonts w:eastAsia="Arial Unicode MS" w:cs="Times"/>
          <w:color w:val="000000"/>
        </w:rPr>
        <w:tab/>
      </w:r>
      <w:r>
        <w:rPr>
          <w:rFonts w:eastAsia="Arial Unicode MS" w:cs="Times"/>
          <w:color w:val="000000"/>
        </w:rPr>
        <w:tab/>
      </w:r>
      <w:r>
        <w:rPr>
          <w:rFonts w:eastAsia="Arial Unicode MS" w:cs="Times"/>
          <w:color w:val="000000"/>
        </w:rPr>
        <w:tab/>
        <w:t>III</w:t>
      </w:r>
    </w:p>
    <w:p w14:paraId="1BCBEF93" w14:textId="1361CE26" w:rsidR="00F13D18" w:rsidRDefault="00F13D18" w:rsidP="00C77A33">
      <w:pPr>
        <w:widowControl w:val="0"/>
        <w:autoSpaceDE w:val="0"/>
        <w:autoSpaceDN w:val="0"/>
        <w:adjustRightInd w:val="0"/>
        <w:spacing w:after="120"/>
        <w:rPr>
          <w:rFonts w:eastAsia="Arial Unicode MS" w:cs="Times"/>
          <w:color w:val="000000"/>
        </w:rPr>
      </w:pPr>
      <w:r>
        <w:rPr>
          <w:rFonts w:eastAsia="Arial Unicode MS" w:cs="Times"/>
          <w:color w:val="000000"/>
        </w:rPr>
        <w:tab/>
        <w:t>ICAO emballasjegruppe</w:t>
      </w:r>
      <w:r>
        <w:rPr>
          <w:rFonts w:eastAsia="Arial Unicode MS" w:cs="Times"/>
          <w:color w:val="000000"/>
        </w:rPr>
        <w:tab/>
      </w:r>
      <w:r>
        <w:rPr>
          <w:rFonts w:eastAsia="Arial Unicode MS" w:cs="Times"/>
          <w:color w:val="000000"/>
        </w:rPr>
        <w:tab/>
      </w:r>
      <w:r>
        <w:rPr>
          <w:rFonts w:eastAsia="Arial Unicode MS" w:cs="Times"/>
          <w:color w:val="000000"/>
        </w:rPr>
        <w:tab/>
        <w:t>III</w:t>
      </w:r>
      <w:bookmarkStart w:id="0" w:name="_GoBack"/>
      <w:bookmarkEnd w:id="0"/>
    </w:p>
    <w:p w14:paraId="79B299B7" w14:textId="0969BDD4" w:rsidR="00F13D18" w:rsidRDefault="00F13D18" w:rsidP="00C77A33">
      <w:pPr>
        <w:widowControl w:val="0"/>
        <w:autoSpaceDE w:val="0"/>
        <w:autoSpaceDN w:val="0"/>
        <w:adjustRightInd w:val="0"/>
        <w:spacing w:after="120"/>
        <w:rPr>
          <w:rFonts w:eastAsia="Arial Unicode MS" w:cs="Times"/>
          <w:color w:val="000000"/>
        </w:rPr>
      </w:pPr>
    </w:p>
    <w:p w14:paraId="53BFEDFA" w14:textId="728455F9" w:rsidR="00F13D18" w:rsidRPr="009930A3" w:rsidRDefault="00F13D18" w:rsidP="00C77A33">
      <w:pPr>
        <w:widowControl w:val="0"/>
        <w:autoSpaceDE w:val="0"/>
        <w:autoSpaceDN w:val="0"/>
        <w:adjustRightInd w:val="0"/>
        <w:spacing w:after="120"/>
        <w:rPr>
          <w:rFonts w:eastAsia="Arial Unicode MS" w:cs="Times"/>
          <w:color w:val="000000"/>
          <w:u w:val="single"/>
        </w:rPr>
      </w:pPr>
      <w:r w:rsidRPr="009930A3">
        <w:rPr>
          <w:rFonts w:eastAsia="Arial Unicode MS" w:cs="Times"/>
          <w:color w:val="000000"/>
          <w:u w:val="single"/>
        </w:rPr>
        <w:t>14.5.</w:t>
      </w:r>
      <w:r w:rsidRPr="009930A3">
        <w:rPr>
          <w:rFonts w:eastAsia="Arial Unicode MS" w:cs="Times"/>
          <w:color w:val="000000"/>
          <w:u w:val="single"/>
        </w:rPr>
        <w:tab/>
      </w:r>
      <w:r w:rsidRPr="009930A3">
        <w:rPr>
          <w:rFonts w:eastAsia="Arial Unicode MS" w:cs="Times"/>
          <w:color w:val="000000"/>
          <w:u w:val="single"/>
        </w:rPr>
        <w:tab/>
        <w:t>Miljøfarer</w:t>
      </w:r>
    </w:p>
    <w:p w14:paraId="05B02BB2" w14:textId="3E5118D7" w:rsidR="00670DBF" w:rsidRDefault="00670DBF" w:rsidP="00670DBF">
      <w:pPr>
        <w:widowControl w:val="0"/>
        <w:autoSpaceDE w:val="0"/>
        <w:autoSpaceDN w:val="0"/>
        <w:adjustRightInd w:val="0"/>
        <w:spacing w:after="120"/>
        <w:rPr>
          <w:rFonts w:eastAsia="Arial Unicode MS" w:cs="Times"/>
          <w:color w:val="000000"/>
        </w:rPr>
      </w:pPr>
      <w:r>
        <w:rPr>
          <w:rFonts w:eastAsia="Arial Unicode MS" w:cs="Times"/>
          <w:noProof/>
          <w:color w:val="000000"/>
          <w:lang w:eastAsia="nb-NO"/>
        </w:rPr>
        <w:drawing>
          <wp:anchor distT="0" distB="0" distL="114300" distR="114300" simplePos="0" relativeHeight="251671552" behindDoc="0" locked="0" layoutInCell="1" allowOverlap="1" wp14:anchorId="0315F44C" wp14:editId="54D3ADAD">
            <wp:simplePos x="0" y="0"/>
            <wp:positionH relativeFrom="column">
              <wp:posOffset>3266440</wp:posOffset>
            </wp:positionH>
            <wp:positionV relativeFrom="paragraph">
              <wp:posOffset>87630</wp:posOffset>
            </wp:positionV>
            <wp:extent cx="1108710" cy="1031240"/>
            <wp:effectExtent l="0" t="0" r="8890" b="10160"/>
            <wp:wrapThrough wrapText="bothSides">
              <wp:wrapPolygon edited="0">
                <wp:start x="0" y="0"/>
                <wp:lineTo x="0" y="21281"/>
                <wp:lineTo x="21278" y="21281"/>
                <wp:lineTo x="21278"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jermbilde 2018-06-22 kl. 14.11.21.png"/>
                    <pic:cNvPicPr/>
                  </pic:nvPicPr>
                  <pic:blipFill>
                    <a:blip r:embed="rId17">
                      <a:extLst>
                        <a:ext uri="{28A0092B-C50C-407E-A947-70E740481C1C}">
                          <a14:useLocalDpi xmlns:a14="http://schemas.microsoft.com/office/drawing/2010/main" val="0"/>
                        </a:ext>
                      </a:extLst>
                    </a:blip>
                    <a:stretch>
                      <a:fillRect/>
                    </a:stretch>
                  </pic:blipFill>
                  <pic:spPr>
                    <a:xfrm>
                      <a:off x="0" y="0"/>
                      <a:ext cx="1108710" cy="1031240"/>
                    </a:xfrm>
                    <a:prstGeom prst="rect">
                      <a:avLst/>
                    </a:prstGeom>
                  </pic:spPr>
                </pic:pic>
              </a:graphicData>
            </a:graphic>
            <wp14:sizeRelH relativeFrom="page">
              <wp14:pctWidth>0</wp14:pctWidth>
            </wp14:sizeRelH>
            <wp14:sizeRelV relativeFrom="page">
              <wp14:pctHeight>0</wp14:pctHeight>
            </wp14:sizeRelV>
          </wp:anchor>
        </w:drawing>
      </w:r>
      <w:r w:rsidR="00F13D18">
        <w:rPr>
          <w:rFonts w:eastAsia="Arial Unicode MS" w:cs="Times"/>
          <w:color w:val="000000"/>
        </w:rPr>
        <w:tab/>
      </w:r>
      <w:r w:rsidRPr="00670DBF">
        <w:rPr>
          <w:rFonts w:eastAsia="Arial Unicode MS" w:cs="Times"/>
          <w:color w:val="000000"/>
        </w:rPr>
        <w:t>Miljøskadelige stoffer / Marin forurensnin</w:t>
      </w:r>
      <w:r>
        <w:rPr>
          <w:rFonts w:eastAsia="Arial Unicode MS" w:cs="Times"/>
          <w:color w:val="000000"/>
        </w:rPr>
        <w:t>g</w:t>
      </w:r>
    </w:p>
    <w:p w14:paraId="096FF422" w14:textId="1614FD96" w:rsidR="00670DBF" w:rsidRDefault="00670DBF" w:rsidP="00670DBF">
      <w:pPr>
        <w:widowControl w:val="0"/>
        <w:autoSpaceDE w:val="0"/>
        <w:autoSpaceDN w:val="0"/>
        <w:adjustRightInd w:val="0"/>
        <w:spacing w:after="120"/>
        <w:rPr>
          <w:rFonts w:eastAsia="Arial Unicode MS" w:cs="Times"/>
          <w:color w:val="000000"/>
        </w:rPr>
      </w:pPr>
    </w:p>
    <w:p w14:paraId="3B0E4908" w14:textId="390BCA48" w:rsidR="002E1425" w:rsidRPr="001F7DFE" w:rsidRDefault="00670DBF" w:rsidP="002E1425">
      <w:pPr>
        <w:widowControl w:val="0"/>
        <w:autoSpaceDE w:val="0"/>
        <w:autoSpaceDN w:val="0"/>
        <w:adjustRightInd w:val="0"/>
        <w:spacing w:after="120"/>
        <w:rPr>
          <w:rFonts w:eastAsia="Arial Unicode MS" w:cs="Times"/>
          <w:color w:val="000000"/>
        </w:rPr>
      </w:pP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p>
    <w:p w14:paraId="2E1496B1" w14:textId="77777777" w:rsidR="002E1425" w:rsidRPr="009930A3" w:rsidRDefault="002E1425" w:rsidP="002E1425">
      <w:pPr>
        <w:widowControl w:val="0"/>
        <w:autoSpaceDE w:val="0"/>
        <w:autoSpaceDN w:val="0"/>
        <w:adjustRightInd w:val="0"/>
        <w:spacing w:after="120"/>
        <w:rPr>
          <w:rFonts w:eastAsia="Arial Unicode MS" w:cs="Times"/>
          <w:color w:val="000000" w:themeColor="text1"/>
          <w:u w:val="single"/>
        </w:rPr>
      </w:pPr>
      <w:r w:rsidRPr="009930A3">
        <w:rPr>
          <w:rFonts w:eastAsia="Arial Unicode MS" w:cs="Times"/>
          <w:color w:val="000000" w:themeColor="text1"/>
          <w:u w:val="single"/>
        </w:rPr>
        <w:t>14.6.</w:t>
      </w:r>
      <w:r w:rsidRPr="009930A3">
        <w:rPr>
          <w:rFonts w:eastAsia="Arial Unicode MS" w:cs="Times"/>
          <w:color w:val="000000" w:themeColor="text1"/>
          <w:u w:val="single"/>
        </w:rPr>
        <w:tab/>
      </w:r>
      <w:r w:rsidRPr="009930A3">
        <w:rPr>
          <w:rFonts w:eastAsia="Arial Unicode MS" w:cs="Times"/>
          <w:color w:val="000000" w:themeColor="text1"/>
          <w:u w:val="single"/>
        </w:rPr>
        <w:tab/>
        <w:t xml:space="preserve">Særlige forhåndsregler ved bruk </w:t>
      </w:r>
    </w:p>
    <w:p w14:paraId="66E5D585" w14:textId="08AFD46F" w:rsidR="002E1425" w:rsidRDefault="002E1425" w:rsidP="002E1425">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EMS</w:t>
      </w:r>
      <w:r>
        <w:rPr>
          <w:rFonts w:eastAsia="Arial Unicode MS" w:cs="Times"/>
          <w:color w:val="000000" w:themeColor="text1"/>
        </w:rPr>
        <w:tab/>
      </w:r>
      <w:r>
        <w:rPr>
          <w:rFonts w:eastAsia="Arial Unicode MS" w:cs="Times"/>
          <w:color w:val="000000" w:themeColor="text1"/>
        </w:rPr>
        <w:tab/>
      </w:r>
      <w:r w:rsidR="009930A3">
        <w:rPr>
          <w:rFonts w:eastAsia="Arial Unicode MS" w:cs="Times"/>
          <w:color w:val="000000" w:themeColor="text1"/>
        </w:rPr>
        <w:tab/>
      </w:r>
      <w:r w:rsidR="0054595A">
        <w:rPr>
          <w:rFonts w:eastAsia="Arial Unicode MS" w:cs="Times"/>
          <w:color w:val="000000" w:themeColor="text1"/>
        </w:rPr>
        <w:tab/>
      </w:r>
      <w:r>
        <w:rPr>
          <w:rFonts w:eastAsia="Arial Unicode MS" w:cs="Times"/>
          <w:color w:val="000000" w:themeColor="text1"/>
        </w:rPr>
        <w:t>F-E, S-E</w:t>
      </w:r>
    </w:p>
    <w:p w14:paraId="1A3D4BA0" w14:textId="465D69C7" w:rsidR="009930A3" w:rsidRPr="009930A3" w:rsidRDefault="002E1425" w:rsidP="009930A3">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r w:rsidR="009930A3" w:rsidRPr="009930A3">
        <w:rPr>
          <w:rFonts w:eastAsia="Arial Unicode MS" w:cs="Times"/>
          <w:color w:val="000000" w:themeColor="text1"/>
        </w:rPr>
        <w:t>Nødhjelpskode</w:t>
      </w:r>
      <w:r w:rsidR="009930A3">
        <w:rPr>
          <w:rFonts w:eastAsia="Arial Unicode MS" w:cs="Times"/>
          <w:color w:val="000000" w:themeColor="text1"/>
        </w:rPr>
        <w:tab/>
      </w:r>
      <w:r w:rsidR="0054595A">
        <w:rPr>
          <w:rFonts w:eastAsia="Arial Unicode MS" w:cs="Times"/>
          <w:color w:val="000000" w:themeColor="text1"/>
        </w:rPr>
        <w:tab/>
      </w:r>
      <w:r w:rsidR="009930A3">
        <w:rPr>
          <w:rFonts w:eastAsia="Arial Unicode MS" w:cs="Times"/>
          <w:color w:val="000000" w:themeColor="text1"/>
        </w:rPr>
        <w:t>3Y</w:t>
      </w:r>
    </w:p>
    <w:p w14:paraId="3C8AF9B7" w14:textId="565CEF83" w:rsidR="002E1425" w:rsidRDefault="009930A3" w:rsidP="009930A3">
      <w:pPr>
        <w:widowControl w:val="0"/>
        <w:autoSpaceDE w:val="0"/>
        <w:autoSpaceDN w:val="0"/>
        <w:adjustRightInd w:val="0"/>
        <w:spacing w:after="120"/>
        <w:ind w:firstLine="708"/>
        <w:rPr>
          <w:rFonts w:eastAsia="Arial Unicode MS" w:cs="Times"/>
          <w:color w:val="000000" w:themeColor="text1"/>
        </w:rPr>
      </w:pPr>
      <w:r w:rsidRPr="009930A3">
        <w:rPr>
          <w:rFonts w:eastAsia="Arial Unicode MS" w:cs="Times"/>
          <w:color w:val="000000" w:themeColor="text1"/>
        </w:rPr>
        <w:t>Fare nr. (ADR)</w:t>
      </w:r>
      <w:r>
        <w:rPr>
          <w:rFonts w:eastAsia="Arial Unicode MS" w:cs="Times"/>
          <w:color w:val="000000" w:themeColor="text1"/>
        </w:rPr>
        <w:tab/>
      </w:r>
      <w:r>
        <w:rPr>
          <w:rFonts w:eastAsia="Arial Unicode MS" w:cs="Times"/>
          <w:color w:val="000000" w:themeColor="text1"/>
        </w:rPr>
        <w:tab/>
      </w:r>
      <w:r w:rsidR="0054595A">
        <w:rPr>
          <w:rFonts w:eastAsia="Arial Unicode MS" w:cs="Times"/>
          <w:color w:val="000000" w:themeColor="text1"/>
        </w:rPr>
        <w:tab/>
      </w:r>
      <w:r>
        <w:rPr>
          <w:rFonts w:eastAsia="Arial Unicode MS" w:cs="Times"/>
          <w:color w:val="000000" w:themeColor="text1"/>
        </w:rPr>
        <w:t>30</w:t>
      </w:r>
    </w:p>
    <w:p w14:paraId="481697E5" w14:textId="1BBE0DC3" w:rsidR="009930A3" w:rsidRDefault="0054595A" w:rsidP="0054595A">
      <w:pPr>
        <w:widowControl w:val="0"/>
        <w:autoSpaceDE w:val="0"/>
        <w:autoSpaceDN w:val="0"/>
        <w:adjustRightInd w:val="0"/>
        <w:spacing w:after="120"/>
        <w:ind w:firstLine="708"/>
        <w:rPr>
          <w:rFonts w:eastAsia="Arial Unicode MS" w:cs="Times"/>
          <w:color w:val="000000" w:themeColor="text1"/>
        </w:rPr>
      </w:pPr>
      <w:r w:rsidRPr="0054595A">
        <w:rPr>
          <w:rFonts w:eastAsia="Arial Unicode MS" w:cs="Times"/>
          <w:color w:val="000000" w:themeColor="text1"/>
        </w:rPr>
        <w:t xml:space="preserve">Tunnelrestriksjonskode </w:t>
      </w:r>
      <w:r>
        <w:rPr>
          <w:rFonts w:eastAsia="Arial Unicode MS" w:cs="Times"/>
          <w:color w:val="000000" w:themeColor="text1"/>
        </w:rPr>
        <w:tab/>
      </w:r>
      <w:r w:rsidRPr="0054595A">
        <w:rPr>
          <w:rFonts w:eastAsia="Arial Unicode MS" w:cs="Times"/>
          <w:color w:val="000000" w:themeColor="text1"/>
        </w:rPr>
        <w:t>(D / E)</w:t>
      </w:r>
    </w:p>
    <w:p w14:paraId="25CE1338" w14:textId="77777777" w:rsidR="00B10918" w:rsidRDefault="00B10918" w:rsidP="009930A3">
      <w:pPr>
        <w:widowControl w:val="0"/>
        <w:autoSpaceDE w:val="0"/>
        <w:autoSpaceDN w:val="0"/>
        <w:adjustRightInd w:val="0"/>
        <w:spacing w:after="120"/>
        <w:rPr>
          <w:rFonts w:eastAsia="Arial Unicode MS" w:cs="Times"/>
          <w:color w:val="000000" w:themeColor="text1"/>
        </w:rPr>
      </w:pPr>
    </w:p>
    <w:p w14:paraId="6DC41BD0" w14:textId="77777777" w:rsidR="00B10918" w:rsidRDefault="00B10918" w:rsidP="00B10918">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t xml:space="preserve">SEKSJON 15: </w:t>
      </w:r>
      <w:proofErr w:type="spellStart"/>
      <w:r>
        <w:rPr>
          <w:rFonts w:eastAsia="Arial Unicode MS" w:cs="Times"/>
          <w:color w:val="000000" w:themeColor="text1"/>
        </w:rPr>
        <w:t>REGELVERKSMESSIGE</w:t>
      </w:r>
      <w:proofErr w:type="spellEnd"/>
      <w:r>
        <w:rPr>
          <w:rFonts w:eastAsia="Arial Unicode MS" w:cs="Times"/>
          <w:color w:val="000000" w:themeColor="text1"/>
        </w:rPr>
        <w:t xml:space="preserve"> OPPLYSNINGER</w:t>
      </w:r>
    </w:p>
    <w:p w14:paraId="176BFDEA" w14:textId="77777777" w:rsidR="00B10918" w:rsidRPr="00B10918" w:rsidRDefault="00B10918" w:rsidP="009930A3">
      <w:pPr>
        <w:widowControl w:val="0"/>
        <w:autoSpaceDE w:val="0"/>
        <w:autoSpaceDN w:val="0"/>
        <w:adjustRightInd w:val="0"/>
        <w:spacing w:after="120"/>
        <w:rPr>
          <w:rFonts w:eastAsia="Arial Unicode MS" w:cs="Times"/>
          <w:color w:val="000000" w:themeColor="text1"/>
          <w:u w:val="single"/>
        </w:rPr>
      </w:pPr>
      <w:r w:rsidRPr="00B10918">
        <w:rPr>
          <w:rFonts w:eastAsia="Arial Unicode MS" w:cs="Times"/>
          <w:color w:val="000000" w:themeColor="text1"/>
          <w:u w:val="single"/>
        </w:rPr>
        <w:t>15.1.</w:t>
      </w:r>
      <w:r w:rsidRPr="00B10918">
        <w:rPr>
          <w:rFonts w:eastAsia="Arial Unicode MS" w:cs="Times"/>
          <w:color w:val="000000" w:themeColor="text1"/>
          <w:u w:val="single"/>
        </w:rPr>
        <w:tab/>
      </w:r>
      <w:r w:rsidRPr="00B10918">
        <w:rPr>
          <w:rFonts w:eastAsia="Arial Unicode MS" w:cs="Times"/>
          <w:color w:val="000000" w:themeColor="text1"/>
          <w:u w:val="single"/>
        </w:rPr>
        <w:tab/>
        <w:t>Særlige bestemmelser/særskilt lovgivning om sikkerhet, helse, og miljø for stoffet</w:t>
      </w:r>
    </w:p>
    <w:p w14:paraId="09DEED77" w14:textId="77777777" w:rsidR="00AA63CC" w:rsidRPr="00AA63CC" w:rsidRDefault="00B10918" w:rsidP="00AA63CC">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r w:rsidR="00AA63CC" w:rsidRPr="00AA63CC">
        <w:rPr>
          <w:rFonts w:eastAsia="Arial Unicode MS" w:cs="Times"/>
          <w:color w:val="000000" w:themeColor="text1"/>
        </w:rPr>
        <w:t>UK Regulatoriske Referanser</w:t>
      </w:r>
    </w:p>
    <w:p w14:paraId="4848A3F4" w14:textId="77777777" w:rsidR="00AA63CC" w:rsidRPr="00AA63CC" w:rsidRDefault="00AA63CC" w:rsidP="00AA63CC">
      <w:pPr>
        <w:widowControl w:val="0"/>
        <w:autoSpaceDE w:val="0"/>
        <w:autoSpaceDN w:val="0"/>
        <w:adjustRightInd w:val="0"/>
        <w:spacing w:after="120"/>
        <w:ind w:left="708"/>
        <w:rPr>
          <w:rFonts w:eastAsia="Arial Unicode MS" w:cs="Times"/>
          <w:color w:val="000000" w:themeColor="text1"/>
        </w:rPr>
      </w:pPr>
      <w:r w:rsidRPr="00AA63CC">
        <w:rPr>
          <w:rFonts w:eastAsia="Arial Unicode MS" w:cs="Times"/>
          <w:color w:val="000000" w:themeColor="text1"/>
        </w:rPr>
        <w:t>Lov om helse og sikkerhet på arbeidsplassen 1974. Kontrollen av stoffer farlige for helseforskrift 2002 (</w:t>
      </w:r>
      <w:proofErr w:type="spellStart"/>
      <w:r w:rsidRPr="00AA63CC">
        <w:rPr>
          <w:rFonts w:eastAsia="Arial Unicode MS" w:cs="Times"/>
          <w:color w:val="000000" w:themeColor="text1"/>
        </w:rPr>
        <w:t>S.I</w:t>
      </w:r>
      <w:proofErr w:type="spellEnd"/>
      <w:r w:rsidRPr="00AA63CC">
        <w:rPr>
          <w:rFonts w:eastAsia="Arial Unicode MS" w:cs="Times"/>
          <w:color w:val="000000" w:themeColor="text1"/>
        </w:rPr>
        <w:t xml:space="preserve"> 2002 nr. 2677) med endringer. Kjemikalier (</w:t>
      </w:r>
      <w:proofErr w:type="spellStart"/>
      <w:r w:rsidRPr="00AA63CC">
        <w:rPr>
          <w:rFonts w:eastAsia="Arial Unicode MS" w:cs="Times"/>
          <w:color w:val="000000" w:themeColor="text1"/>
        </w:rPr>
        <w:t>fareinformasjon</w:t>
      </w:r>
      <w:proofErr w:type="spellEnd"/>
      <w:r w:rsidRPr="00AA63CC">
        <w:rPr>
          <w:rFonts w:eastAsia="Arial Unicode MS" w:cs="Times"/>
          <w:color w:val="000000" w:themeColor="text1"/>
        </w:rPr>
        <w:t xml:space="preserve"> og emballasje) regelverk.</w:t>
      </w:r>
    </w:p>
    <w:p w14:paraId="25C6AA8C" w14:textId="77777777" w:rsidR="00AA63CC" w:rsidRPr="00AA63CC" w:rsidRDefault="00AA63CC" w:rsidP="00AA63CC">
      <w:pPr>
        <w:widowControl w:val="0"/>
        <w:autoSpaceDE w:val="0"/>
        <w:autoSpaceDN w:val="0"/>
        <w:adjustRightInd w:val="0"/>
        <w:spacing w:after="120"/>
        <w:ind w:firstLine="708"/>
        <w:rPr>
          <w:rFonts w:eastAsia="Arial Unicode MS" w:cs="Times"/>
          <w:color w:val="000000" w:themeColor="text1"/>
        </w:rPr>
      </w:pPr>
      <w:r w:rsidRPr="00AA63CC">
        <w:rPr>
          <w:rFonts w:eastAsia="Arial Unicode MS" w:cs="Times"/>
          <w:color w:val="000000" w:themeColor="text1"/>
        </w:rPr>
        <w:t>Miljøoppføring</w:t>
      </w:r>
    </w:p>
    <w:p w14:paraId="51898DB5" w14:textId="77777777" w:rsidR="00AA63CC" w:rsidRPr="00AA63CC" w:rsidRDefault="00AA63CC" w:rsidP="00AA63CC">
      <w:pPr>
        <w:widowControl w:val="0"/>
        <w:autoSpaceDE w:val="0"/>
        <w:autoSpaceDN w:val="0"/>
        <w:adjustRightInd w:val="0"/>
        <w:spacing w:after="120"/>
        <w:ind w:left="708"/>
        <w:rPr>
          <w:rFonts w:eastAsia="Arial Unicode MS" w:cs="Times"/>
          <w:color w:val="000000" w:themeColor="text1"/>
        </w:rPr>
      </w:pPr>
      <w:r w:rsidRPr="00AA63CC">
        <w:rPr>
          <w:rFonts w:eastAsia="Arial Unicode MS" w:cs="Times"/>
          <w:color w:val="000000" w:themeColor="text1"/>
        </w:rPr>
        <w:t>Kontroll av forurensningsloven 1974. Kontroll av forurensning (spesialavfallsforskrift) lov 1980.</w:t>
      </w:r>
    </w:p>
    <w:p w14:paraId="250E3238" w14:textId="77777777" w:rsidR="00AA63CC" w:rsidRPr="00AA63CC" w:rsidRDefault="00AA63CC" w:rsidP="00AA63CC">
      <w:pPr>
        <w:widowControl w:val="0"/>
        <w:autoSpaceDE w:val="0"/>
        <w:autoSpaceDN w:val="0"/>
        <w:adjustRightInd w:val="0"/>
        <w:spacing w:after="120"/>
        <w:ind w:firstLine="708"/>
        <w:rPr>
          <w:rFonts w:eastAsia="Arial Unicode MS" w:cs="Times"/>
          <w:color w:val="000000" w:themeColor="text1"/>
        </w:rPr>
      </w:pPr>
      <w:r w:rsidRPr="00AA63CC">
        <w:rPr>
          <w:rFonts w:eastAsia="Arial Unicode MS" w:cs="Times"/>
          <w:color w:val="000000" w:themeColor="text1"/>
        </w:rPr>
        <w:t>Lovbestemte instrumenter</w:t>
      </w:r>
    </w:p>
    <w:p w14:paraId="2CA9638A" w14:textId="77777777" w:rsidR="00AA63CC" w:rsidRPr="00AA63CC" w:rsidRDefault="00AA63CC" w:rsidP="00AA63CC">
      <w:pPr>
        <w:widowControl w:val="0"/>
        <w:autoSpaceDE w:val="0"/>
        <w:autoSpaceDN w:val="0"/>
        <w:adjustRightInd w:val="0"/>
        <w:spacing w:after="120"/>
        <w:ind w:left="708"/>
        <w:rPr>
          <w:rFonts w:eastAsia="Arial Unicode MS" w:cs="Times"/>
          <w:color w:val="000000" w:themeColor="text1"/>
        </w:rPr>
      </w:pPr>
      <w:r w:rsidRPr="00AA63CC">
        <w:rPr>
          <w:rFonts w:eastAsia="Arial Unicode MS" w:cs="Times"/>
          <w:color w:val="000000" w:themeColor="text1"/>
        </w:rPr>
        <w:t>De kjemikalier (</w:t>
      </w:r>
      <w:proofErr w:type="spellStart"/>
      <w:r w:rsidRPr="00AA63CC">
        <w:rPr>
          <w:rFonts w:eastAsia="Arial Unicode MS" w:cs="Times"/>
          <w:color w:val="000000" w:themeColor="text1"/>
        </w:rPr>
        <w:t>fareinformasjon</w:t>
      </w:r>
      <w:proofErr w:type="spellEnd"/>
      <w:r w:rsidRPr="00AA63CC">
        <w:rPr>
          <w:rFonts w:eastAsia="Arial Unicode MS" w:cs="Times"/>
          <w:color w:val="000000" w:themeColor="text1"/>
        </w:rPr>
        <w:t xml:space="preserve"> og pakking for leveranse) Forskrift 2009 (</w:t>
      </w:r>
      <w:proofErr w:type="spellStart"/>
      <w:r w:rsidRPr="00AA63CC">
        <w:rPr>
          <w:rFonts w:eastAsia="Arial Unicode MS" w:cs="Times"/>
          <w:color w:val="000000" w:themeColor="text1"/>
        </w:rPr>
        <w:t>e.i</w:t>
      </w:r>
      <w:proofErr w:type="spellEnd"/>
      <w:r w:rsidRPr="00AA63CC">
        <w:rPr>
          <w:rFonts w:eastAsia="Arial Unicode MS" w:cs="Times"/>
          <w:color w:val="000000" w:themeColor="text1"/>
        </w:rPr>
        <w:t xml:space="preserve"> 2009 </w:t>
      </w:r>
      <w:proofErr w:type="spellStart"/>
      <w:r w:rsidRPr="00AA63CC">
        <w:rPr>
          <w:rFonts w:eastAsia="Arial Unicode MS" w:cs="Times"/>
          <w:color w:val="000000" w:themeColor="text1"/>
        </w:rPr>
        <w:t>nr</w:t>
      </w:r>
      <w:proofErr w:type="spellEnd"/>
      <w:r w:rsidRPr="00AA63CC">
        <w:rPr>
          <w:rFonts w:eastAsia="Arial Unicode MS" w:cs="Times"/>
          <w:color w:val="000000" w:themeColor="text1"/>
        </w:rPr>
        <w:t xml:space="preserve"> 716).</w:t>
      </w:r>
    </w:p>
    <w:p w14:paraId="795C6CC3" w14:textId="77777777" w:rsidR="00AA63CC" w:rsidRPr="00AA63CC" w:rsidRDefault="00AA63CC" w:rsidP="00AA63CC">
      <w:pPr>
        <w:widowControl w:val="0"/>
        <w:autoSpaceDE w:val="0"/>
        <w:autoSpaceDN w:val="0"/>
        <w:adjustRightInd w:val="0"/>
        <w:spacing w:after="120"/>
        <w:ind w:firstLine="708"/>
        <w:rPr>
          <w:rFonts w:eastAsia="Arial Unicode MS" w:cs="Times"/>
          <w:color w:val="000000" w:themeColor="text1"/>
        </w:rPr>
      </w:pPr>
      <w:r w:rsidRPr="00AA63CC">
        <w:rPr>
          <w:rFonts w:eastAsia="Arial Unicode MS" w:cs="Times"/>
          <w:color w:val="000000" w:themeColor="text1"/>
        </w:rPr>
        <w:t>Godkjent anbefalingskode</w:t>
      </w:r>
    </w:p>
    <w:p w14:paraId="69C5678E" w14:textId="77777777" w:rsidR="00AA63CC" w:rsidRPr="00AA63CC" w:rsidRDefault="00AA63CC" w:rsidP="00AA63CC">
      <w:pPr>
        <w:widowControl w:val="0"/>
        <w:autoSpaceDE w:val="0"/>
        <w:autoSpaceDN w:val="0"/>
        <w:adjustRightInd w:val="0"/>
        <w:spacing w:after="120"/>
        <w:ind w:firstLine="708"/>
        <w:rPr>
          <w:rFonts w:eastAsia="Arial Unicode MS" w:cs="Times"/>
          <w:color w:val="000000" w:themeColor="text1"/>
        </w:rPr>
      </w:pPr>
      <w:r w:rsidRPr="00AA63CC">
        <w:rPr>
          <w:rFonts w:eastAsia="Arial Unicode MS" w:cs="Times"/>
          <w:color w:val="000000" w:themeColor="text1"/>
        </w:rPr>
        <w:lastRenderedPageBreak/>
        <w:t>Klassifisering og merking av stoffer og preparater Farlig for forsyning.</w:t>
      </w:r>
    </w:p>
    <w:p w14:paraId="55229005" w14:textId="77777777" w:rsidR="00AA63CC" w:rsidRPr="00AA63CC" w:rsidRDefault="00AA63CC" w:rsidP="00AA63CC">
      <w:pPr>
        <w:widowControl w:val="0"/>
        <w:autoSpaceDE w:val="0"/>
        <w:autoSpaceDN w:val="0"/>
        <w:adjustRightInd w:val="0"/>
        <w:spacing w:after="120"/>
        <w:ind w:firstLine="708"/>
        <w:rPr>
          <w:rFonts w:eastAsia="Arial Unicode MS" w:cs="Times"/>
          <w:color w:val="000000" w:themeColor="text1"/>
        </w:rPr>
      </w:pPr>
      <w:r w:rsidRPr="00AA63CC">
        <w:rPr>
          <w:rFonts w:eastAsia="Arial Unicode MS" w:cs="Times"/>
          <w:color w:val="000000" w:themeColor="text1"/>
        </w:rPr>
        <w:t>Veiledningsnotater</w:t>
      </w:r>
    </w:p>
    <w:p w14:paraId="6530486F" w14:textId="29FBFD10" w:rsidR="00AA63CC" w:rsidRDefault="00AA63CC" w:rsidP="00AA63CC">
      <w:pPr>
        <w:widowControl w:val="0"/>
        <w:autoSpaceDE w:val="0"/>
        <w:autoSpaceDN w:val="0"/>
        <w:adjustRightInd w:val="0"/>
        <w:spacing w:after="120"/>
        <w:ind w:left="708"/>
        <w:rPr>
          <w:rFonts w:eastAsia="Arial Unicode MS" w:cs="Times"/>
          <w:color w:val="000000" w:themeColor="text1"/>
        </w:rPr>
      </w:pPr>
      <w:r w:rsidRPr="00AA63CC">
        <w:rPr>
          <w:rFonts w:eastAsia="Arial Unicode MS" w:cs="Times"/>
          <w:color w:val="000000" w:themeColor="text1"/>
        </w:rPr>
        <w:t xml:space="preserve">Eksponeringsgrenser for arbeidsplassen EH40. Introduksjon til lokal eksosventilasjon HS (G) 37. CHIP for alle </w:t>
      </w:r>
      <w:proofErr w:type="spellStart"/>
      <w:r w:rsidRPr="00AA63CC">
        <w:rPr>
          <w:rFonts w:eastAsia="Arial Unicode MS" w:cs="Times"/>
          <w:color w:val="000000" w:themeColor="text1"/>
        </w:rPr>
        <w:t>HSG</w:t>
      </w:r>
      <w:proofErr w:type="spellEnd"/>
      <w:r w:rsidRPr="00AA63CC">
        <w:rPr>
          <w:rFonts w:eastAsia="Arial Unicode MS" w:cs="Times"/>
          <w:color w:val="000000" w:themeColor="text1"/>
        </w:rPr>
        <w:t xml:space="preserve"> (108).</w:t>
      </w:r>
    </w:p>
    <w:p w14:paraId="24F8BD85" w14:textId="0857BB05" w:rsidR="00EB035A" w:rsidRDefault="00EB035A" w:rsidP="00AA63CC">
      <w:pPr>
        <w:widowControl w:val="0"/>
        <w:autoSpaceDE w:val="0"/>
        <w:autoSpaceDN w:val="0"/>
        <w:adjustRightInd w:val="0"/>
        <w:spacing w:after="120"/>
        <w:ind w:firstLine="708"/>
        <w:rPr>
          <w:rFonts w:eastAsia="Arial Unicode MS" w:cs="Times"/>
          <w:color w:val="000000" w:themeColor="text1"/>
        </w:rPr>
      </w:pPr>
      <w:r>
        <w:rPr>
          <w:rFonts w:eastAsia="Arial Unicode MS" w:cs="Times"/>
          <w:color w:val="000000" w:themeColor="text1"/>
        </w:rPr>
        <w:t>EU-lovgivning</w:t>
      </w:r>
    </w:p>
    <w:p w14:paraId="758B640A" w14:textId="77777777" w:rsidR="00B10918" w:rsidRDefault="00EB035A" w:rsidP="00EB035A">
      <w:pPr>
        <w:widowControl w:val="0"/>
        <w:autoSpaceDE w:val="0"/>
        <w:autoSpaceDN w:val="0"/>
        <w:adjustRightInd w:val="0"/>
        <w:spacing w:after="120"/>
        <w:ind w:left="708"/>
        <w:rPr>
          <w:rFonts w:eastAsia="Arial Unicode MS" w:cs="Times"/>
          <w:color w:val="000000" w:themeColor="text1"/>
        </w:rPr>
      </w:pPr>
      <w:r w:rsidRPr="00EB035A">
        <w:rPr>
          <w:rFonts w:eastAsia="Arial Unicode MS" w:cs="Times"/>
          <w:color w:val="000000" w:themeColor="text1"/>
        </w:rPr>
        <w:t>Europa-Parlamentets og Rådets forordning (EF) nr. 1907/2006 av 18. desember 2006 om registrering, vurdering, godkjenning og begrensning av kjemikalier (REACH), opprettelse av et europeisk kjemikalieagentur, endring av direktiv 1999/45 / EF og opphevelse Rådets forordning (EØF) nr. 793/93 og kommisjonsforordning (EF) nr. 1488/94 samt rådsdirektiv 76/769 / EØF og kommisjonsdirektiv 91/155 / EØF, 93/67 / EØF, 93/105 / 2000/21 / EC, inkludert endringer.</w:t>
      </w:r>
    </w:p>
    <w:p w14:paraId="7F89D3D5" w14:textId="77777777" w:rsidR="00EB035A" w:rsidRDefault="00EB035A" w:rsidP="00EB035A">
      <w:pPr>
        <w:widowControl w:val="0"/>
        <w:autoSpaceDE w:val="0"/>
        <w:autoSpaceDN w:val="0"/>
        <w:adjustRightInd w:val="0"/>
        <w:spacing w:after="120"/>
        <w:rPr>
          <w:rFonts w:eastAsia="Arial Unicode MS" w:cs="Times"/>
          <w:color w:val="000000" w:themeColor="text1"/>
        </w:rPr>
      </w:pPr>
    </w:p>
    <w:p w14:paraId="65908A7D" w14:textId="77777777" w:rsidR="00EB035A" w:rsidRPr="00EB035A" w:rsidRDefault="00EB035A" w:rsidP="00EB035A">
      <w:pPr>
        <w:widowControl w:val="0"/>
        <w:autoSpaceDE w:val="0"/>
        <w:autoSpaceDN w:val="0"/>
        <w:adjustRightInd w:val="0"/>
        <w:spacing w:after="120"/>
        <w:rPr>
          <w:rFonts w:eastAsia="Arial Unicode MS" w:cs="Times"/>
          <w:color w:val="000000" w:themeColor="text1"/>
          <w:u w:val="single"/>
        </w:rPr>
      </w:pPr>
      <w:r w:rsidRPr="00EB035A">
        <w:rPr>
          <w:rFonts w:eastAsia="Arial Unicode MS" w:cs="Times"/>
          <w:color w:val="000000" w:themeColor="text1"/>
          <w:u w:val="single"/>
        </w:rPr>
        <w:t>15.2.</w:t>
      </w:r>
      <w:r w:rsidRPr="00EB035A">
        <w:rPr>
          <w:rFonts w:eastAsia="Arial Unicode MS" w:cs="Times"/>
          <w:color w:val="000000" w:themeColor="text1"/>
          <w:u w:val="single"/>
        </w:rPr>
        <w:tab/>
      </w:r>
      <w:r w:rsidRPr="00EB035A">
        <w:rPr>
          <w:rFonts w:eastAsia="Arial Unicode MS" w:cs="Times"/>
          <w:color w:val="000000" w:themeColor="text1"/>
          <w:u w:val="single"/>
        </w:rPr>
        <w:tab/>
        <w:t>Vurdering av kjemikaliesikkerhet</w:t>
      </w:r>
    </w:p>
    <w:p w14:paraId="751DBDD7" w14:textId="77777777" w:rsidR="00EB035A" w:rsidRDefault="00EB035A" w:rsidP="00EB035A">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r w:rsidRPr="00EB035A">
        <w:rPr>
          <w:rFonts w:eastAsia="Arial Unicode MS" w:cs="Times"/>
          <w:color w:val="000000" w:themeColor="text1"/>
        </w:rPr>
        <w:t>Ingen kjemisk sikkerhetsvurdering er utført.</w:t>
      </w:r>
    </w:p>
    <w:p w14:paraId="1108D88B" w14:textId="77777777" w:rsidR="00EB035A" w:rsidRDefault="00EB035A" w:rsidP="00EB035A">
      <w:pPr>
        <w:widowControl w:val="0"/>
        <w:autoSpaceDE w:val="0"/>
        <w:autoSpaceDN w:val="0"/>
        <w:adjustRightInd w:val="0"/>
        <w:spacing w:after="120"/>
        <w:rPr>
          <w:rFonts w:eastAsia="Arial Unicode MS" w:cs="Times"/>
          <w:color w:val="000000" w:themeColor="text1"/>
        </w:rPr>
      </w:pPr>
    </w:p>
    <w:p w14:paraId="1B6814A8" w14:textId="77777777" w:rsidR="00547CC0" w:rsidRPr="006C32D8" w:rsidRDefault="00EB035A" w:rsidP="006C32D8">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t xml:space="preserve">SEKSJON16: ANDRE OPPLYSNINGER </w:t>
      </w:r>
    </w:p>
    <w:p w14:paraId="5B8D1D38" w14:textId="4FA6DE1C" w:rsidR="001F7DFE" w:rsidRDefault="001F7DFE" w:rsidP="00547CC0">
      <w:pPr>
        <w:widowControl w:val="0"/>
        <w:autoSpaceDE w:val="0"/>
        <w:autoSpaceDN w:val="0"/>
        <w:adjustRightInd w:val="0"/>
        <w:spacing w:after="120"/>
        <w:rPr>
          <w:rFonts w:eastAsia="Arial Unicode MS" w:cs="Times"/>
          <w:color w:val="000000" w:themeColor="text1"/>
          <w:u w:val="single"/>
        </w:rPr>
      </w:pPr>
      <w:r>
        <w:rPr>
          <w:rFonts w:eastAsia="Arial Unicode MS" w:cs="Times"/>
          <w:color w:val="000000" w:themeColor="text1"/>
        </w:rPr>
        <w:tab/>
      </w:r>
      <w:r w:rsidRPr="001F7DFE">
        <w:rPr>
          <w:rFonts w:eastAsia="Arial Unicode MS" w:cs="Times"/>
          <w:color w:val="000000" w:themeColor="text1"/>
          <w:u w:val="single"/>
        </w:rPr>
        <w:t>Generell Informasjon</w:t>
      </w:r>
    </w:p>
    <w:p w14:paraId="513B11BC" w14:textId="22F2AA11" w:rsidR="001F7DFE" w:rsidRPr="001F7DFE" w:rsidRDefault="001F7DFE" w:rsidP="001F7DFE">
      <w:pPr>
        <w:widowControl w:val="0"/>
        <w:autoSpaceDE w:val="0"/>
        <w:autoSpaceDN w:val="0"/>
        <w:adjustRightInd w:val="0"/>
        <w:spacing w:after="120"/>
        <w:ind w:left="1416" w:firstLine="4"/>
        <w:rPr>
          <w:rFonts w:eastAsia="Arial Unicode MS" w:cs="Times"/>
          <w:color w:val="000000" w:themeColor="text1"/>
        </w:rPr>
      </w:pPr>
      <w:r w:rsidRPr="001F7DFE">
        <w:rPr>
          <w:rFonts w:eastAsia="Arial Unicode MS" w:cs="Times"/>
          <w:color w:val="000000" w:themeColor="text1"/>
        </w:rPr>
        <w:t>Den europeiske oversikten over eksisterende kommersielle stoffer (</w:t>
      </w:r>
      <w:proofErr w:type="spellStart"/>
      <w:r w:rsidRPr="001F7DFE">
        <w:rPr>
          <w:rFonts w:eastAsia="Arial Unicode MS" w:cs="Times"/>
          <w:color w:val="000000" w:themeColor="text1"/>
        </w:rPr>
        <w:t>EINECS</w:t>
      </w:r>
      <w:proofErr w:type="spellEnd"/>
      <w:r w:rsidRPr="001F7DFE">
        <w:rPr>
          <w:rFonts w:eastAsia="Arial Unicode MS" w:cs="Times"/>
          <w:color w:val="000000" w:themeColor="text1"/>
        </w:rPr>
        <w:t xml:space="preserve">) beskrivelser og tall har blitt brukt historisk til å identifisere kjemiske stoffer. </w:t>
      </w:r>
      <w:proofErr w:type="spellStart"/>
      <w:r w:rsidRPr="001F7DFE">
        <w:rPr>
          <w:rFonts w:eastAsia="Arial Unicode MS" w:cs="Times"/>
          <w:color w:val="000000" w:themeColor="text1"/>
        </w:rPr>
        <w:t>EINECS</w:t>
      </w:r>
      <w:proofErr w:type="spellEnd"/>
      <w:r w:rsidRPr="001F7DFE">
        <w:rPr>
          <w:rFonts w:eastAsia="Arial Unicode MS" w:cs="Times"/>
          <w:color w:val="000000" w:themeColor="text1"/>
        </w:rPr>
        <w:t xml:space="preserve"> beskrivelser finnes for en rekke hydrokarbonstoffer stammer fra petroleumsraffinering og kjemisk omdannelse. Tidligere ble disse stoffene identifisert ved CAS 64742-82-1, men denne beskrivelsen var altfor bred da løsningsmidler har smalere hydrokarbonområder. forskjellige klassifikasjoner og annen behandling. En mer fokusert og smal definisjon var derfor nødvendig.</w:t>
      </w:r>
    </w:p>
    <w:p w14:paraId="4FA3C02C" w14:textId="2662D82C" w:rsidR="001F7DFE" w:rsidRPr="001F7DFE" w:rsidRDefault="001F7DFE" w:rsidP="001F7DFE">
      <w:pPr>
        <w:widowControl w:val="0"/>
        <w:autoSpaceDE w:val="0"/>
        <w:autoSpaceDN w:val="0"/>
        <w:adjustRightInd w:val="0"/>
        <w:spacing w:after="120"/>
        <w:ind w:left="1416"/>
        <w:rPr>
          <w:rFonts w:eastAsia="Arial Unicode MS" w:cs="Times"/>
          <w:color w:val="000000" w:themeColor="text1"/>
        </w:rPr>
      </w:pPr>
      <w:r w:rsidRPr="001F7DFE">
        <w:rPr>
          <w:rFonts w:eastAsia="Arial Unicode MS" w:cs="Times"/>
          <w:color w:val="000000" w:themeColor="text1"/>
        </w:rPr>
        <w:t xml:space="preserve">REACH krever en klar og logisk stoffbeskrivelse og stoffidentifikasjon er en nøkkelkomponent ved registrering. For å muliggjøre en hensiktsmessig registrering av hydrokarbonløsningsmidler har </w:t>
      </w:r>
      <w:proofErr w:type="spellStart"/>
      <w:r w:rsidRPr="001F7DFE">
        <w:rPr>
          <w:rFonts w:eastAsia="Arial Unicode MS" w:cs="Times"/>
          <w:color w:val="000000" w:themeColor="text1"/>
        </w:rPr>
        <w:t>Hydrocarbon</w:t>
      </w:r>
      <w:proofErr w:type="spellEnd"/>
      <w:r w:rsidRPr="001F7DFE">
        <w:rPr>
          <w:rFonts w:eastAsia="Arial Unicode MS" w:cs="Times"/>
          <w:color w:val="000000" w:themeColor="text1"/>
        </w:rPr>
        <w:t xml:space="preserve"> Solvents Producers Association (</w:t>
      </w:r>
      <w:proofErr w:type="spellStart"/>
      <w:r w:rsidRPr="001F7DFE">
        <w:rPr>
          <w:rFonts w:eastAsia="Arial Unicode MS" w:cs="Times"/>
          <w:color w:val="000000" w:themeColor="text1"/>
        </w:rPr>
        <w:t>HSPA</w:t>
      </w:r>
      <w:proofErr w:type="spellEnd"/>
      <w:r w:rsidRPr="001F7DFE">
        <w:rPr>
          <w:rFonts w:eastAsia="Arial Unicode MS" w:cs="Times"/>
          <w:color w:val="000000" w:themeColor="text1"/>
        </w:rPr>
        <w:t>) gjen</w:t>
      </w:r>
      <w:r>
        <w:rPr>
          <w:rFonts w:eastAsia="Arial Unicode MS" w:cs="Times"/>
          <w:color w:val="000000" w:themeColor="text1"/>
        </w:rPr>
        <w:t xml:space="preserve">nomgått en grundig vurdering av </w:t>
      </w:r>
      <w:r w:rsidRPr="001F7DFE">
        <w:rPr>
          <w:rFonts w:eastAsia="Arial Unicode MS" w:cs="Times"/>
          <w:color w:val="000000" w:themeColor="text1"/>
        </w:rPr>
        <w:t>hydrokarbonløsningsmidler for å bedre karakterisere stoffene og vedta et konsistent stoffidentifikasjonssystem. Dette betyr at selv om produktet ikke har endret seg (bare hvordan det er beskrevet), kan det være noen forskjell på hva som vises på produktetikettene som de ble sammensatt ved hjelp av det gamle systemet.</w:t>
      </w:r>
    </w:p>
    <w:p w14:paraId="53B13B6E" w14:textId="5557EBDE" w:rsidR="00547CC0" w:rsidRPr="001F7DFE" w:rsidRDefault="00547CC0" w:rsidP="00547CC0">
      <w:pPr>
        <w:widowControl w:val="0"/>
        <w:autoSpaceDE w:val="0"/>
        <w:autoSpaceDN w:val="0"/>
        <w:adjustRightInd w:val="0"/>
        <w:spacing w:after="120"/>
        <w:rPr>
          <w:rFonts w:eastAsia="Arial Unicode MS" w:cs="Times"/>
          <w:color w:val="000000" w:themeColor="text1"/>
          <w:u w:val="single"/>
        </w:rPr>
      </w:pPr>
      <w:r w:rsidRPr="00547CC0">
        <w:rPr>
          <w:rFonts w:eastAsia="Arial Unicode MS" w:cs="Times"/>
          <w:color w:val="000000" w:themeColor="text1"/>
          <w:u w:val="single"/>
        </w:rPr>
        <w:t>16.1.</w:t>
      </w:r>
      <w:r w:rsidRPr="00547CC0">
        <w:rPr>
          <w:rFonts w:eastAsia="Arial Unicode MS" w:cs="Times"/>
          <w:color w:val="000000" w:themeColor="text1"/>
          <w:u w:val="single"/>
        </w:rPr>
        <w:tab/>
      </w:r>
      <w:r w:rsidRPr="00547CC0">
        <w:rPr>
          <w:rFonts w:eastAsia="Arial Unicode MS" w:cs="Times"/>
          <w:color w:val="000000" w:themeColor="text1"/>
          <w:u w:val="single"/>
        </w:rPr>
        <w:tab/>
        <w:t>Relevante fare og risiko setninger for hver enkelt ingrediens</w:t>
      </w:r>
    </w:p>
    <w:p w14:paraId="5141C0D4" w14:textId="77777777"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R10</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547CC0">
        <w:rPr>
          <w:rFonts w:eastAsia="Arial Unicode MS" w:cs="Times"/>
          <w:color w:val="000000" w:themeColor="text1"/>
        </w:rPr>
        <w:t>Brannfarlig</w:t>
      </w:r>
    </w:p>
    <w:p w14:paraId="6597FAF6" w14:textId="3D437081" w:rsidR="001F7DFE" w:rsidRDefault="001F7DFE" w:rsidP="001F7DFE">
      <w:pPr>
        <w:widowControl w:val="0"/>
        <w:autoSpaceDE w:val="0"/>
        <w:autoSpaceDN w:val="0"/>
        <w:adjustRightInd w:val="0"/>
        <w:spacing w:after="120"/>
        <w:ind w:left="3540" w:hanging="2832"/>
        <w:rPr>
          <w:rFonts w:eastAsia="Arial Unicode MS" w:cs="Times"/>
          <w:color w:val="000000" w:themeColor="text1"/>
        </w:rPr>
      </w:pPr>
      <w:r>
        <w:rPr>
          <w:rFonts w:eastAsia="Arial Unicode MS" w:cs="Times"/>
          <w:color w:val="000000" w:themeColor="text1"/>
        </w:rPr>
        <w:t>R48/20</w:t>
      </w:r>
      <w:r>
        <w:rPr>
          <w:rFonts w:eastAsia="Arial Unicode MS" w:cs="Times"/>
          <w:color w:val="000000" w:themeColor="text1"/>
        </w:rPr>
        <w:tab/>
      </w:r>
      <w:r w:rsidRPr="001F7DFE">
        <w:rPr>
          <w:rFonts w:eastAsia="Arial Unicode MS" w:cs="Times"/>
          <w:color w:val="000000" w:themeColor="text1"/>
        </w:rPr>
        <w:t>Helseskadelig: fare for alvorlig helsefare ved lengre tids påvirkning ved innånding.</w:t>
      </w:r>
    </w:p>
    <w:p w14:paraId="7060A0DB" w14:textId="76EC62D2"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lastRenderedPageBreak/>
        <w:tab/>
        <w:t>R65</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547CC0">
        <w:rPr>
          <w:rFonts w:eastAsia="Arial Unicode MS" w:cs="Times"/>
          <w:color w:val="000000" w:themeColor="text1"/>
        </w:rPr>
        <w:t>Farlig: kan forårsake lungeskade ved svelging.</w:t>
      </w:r>
    </w:p>
    <w:p w14:paraId="2A60C7D2" w14:textId="77777777"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R66</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547CC0">
        <w:rPr>
          <w:rFonts w:eastAsia="Arial Unicode MS" w:cs="Times"/>
          <w:color w:val="000000" w:themeColor="text1"/>
        </w:rPr>
        <w:t>Gjentatt eksponering kan gi tørr eller sprukket hud.</w:t>
      </w:r>
    </w:p>
    <w:p w14:paraId="5DDE9C14" w14:textId="77777777" w:rsidR="00547CC0" w:rsidRDefault="00547CC0" w:rsidP="00547CC0">
      <w:pPr>
        <w:widowControl w:val="0"/>
        <w:autoSpaceDE w:val="0"/>
        <w:autoSpaceDN w:val="0"/>
        <w:adjustRightInd w:val="0"/>
        <w:spacing w:after="120"/>
        <w:ind w:left="3540" w:hanging="2832"/>
        <w:rPr>
          <w:rFonts w:eastAsia="Arial Unicode MS" w:cs="Times"/>
          <w:color w:val="000000" w:themeColor="text1"/>
        </w:rPr>
      </w:pPr>
      <w:r>
        <w:rPr>
          <w:rFonts w:eastAsia="Arial Unicode MS" w:cs="Times"/>
          <w:color w:val="000000" w:themeColor="text1"/>
        </w:rPr>
        <w:t>R51/53</w:t>
      </w:r>
      <w:r>
        <w:rPr>
          <w:rFonts w:eastAsia="Arial Unicode MS" w:cs="Times"/>
          <w:color w:val="000000" w:themeColor="text1"/>
        </w:rPr>
        <w:tab/>
      </w:r>
      <w:r w:rsidRPr="00547CC0">
        <w:rPr>
          <w:rFonts w:eastAsia="Arial Unicode MS" w:cs="Times"/>
          <w:color w:val="000000" w:themeColor="text1"/>
        </w:rPr>
        <w:t>Giftig for vannlevende organismer, kan forårsake uønskede langtidsvirkninger i vannmiljøet.</w:t>
      </w:r>
    </w:p>
    <w:p w14:paraId="40168E79" w14:textId="77777777"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R67</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547CC0">
        <w:rPr>
          <w:rFonts w:eastAsia="Arial Unicode MS" w:cs="Times"/>
          <w:color w:val="000000" w:themeColor="text1"/>
        </w:rPr>
        <w:t>Damp kan forårsake døsighet og svimmelhet.</w:t>
      </w:r>
    </w:p>
    <w:p w14:paraId="5F3FCEF7" w14:textId="77777777" w:rsidR="001F7DFE"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r w:rsidR="00F75E1E" w:rsidRPr="00F75E1E">
        <w:rPr>
          <w:rFonts w:eastAsia="Arial Unicode MS" w:cs="Times"/>
          <w:color w:val="000000" w:themeColor="text1"/>
        </w:rPr>
        <w:t>Fareuttalelser i sin helhet</w:t>
      </w:r>
      <w:r>
        <w:rPr>
          <w:rFonts w:eastAsia="Arial Unicode MS" w:cs="Times"/>
          <w:color w:val="000000" w:themeColor="text1"/>
        </w:rPr>
        <w:tab/>
      </w:r>
    </w:p>
    <w:p w14:paraId="764EB267" w14:textId="01622DE9" w:rsidR="00547CC0" w:rsidRDefault="001F7DFE" w:rsidP="001F7DFE">
      <w:pPr>
        <w:widowControl w:val="0"/>
        <w:autoSpaceDE w:val="0"/>
        <w:autoSpaceDN w:val="0"/>
        <w:adjustRightInd w:val="0"/>
        <w:spacing w:after="120"/>
        <w:ind w:left="3540" w:hanging="2832"/>
        <w:rPr>
          <w:rFonts w:eastAsia="Arial Unicode MS" w:cs="Times"/>
          <w:color w:val="000000" w:themeColor="text1"/>
        </w:rPr>
      </w:pPr>
      <w:r>
        <w:rPr>
          <w:rFonts w:eastAsia="Arial Unicode MS" w:cs="Times"/>
          <w:color w:val="000000" w:themeColor="text1"/>
        </w:rPr>
        <w:t>H372</w:t>
      </w:r>
      <w:r>
        <w:rPr>
          <w:rFonts w:eastAsia="Arial Unicode MS" w:cs="Times"/>
          <w:color w:val="000000" w:themeColor="text1"/>
        </w:rPr>
        <w:tab/>
      </w:r>
      <w:r w:rsidRPr="001F7DFE">
        <w:rPr>
          <w:rFonts w:eastAsia="Arial Unicode MS" w:cs="Times"/>
          <w:color w:val="000000" w:themeColor="text1"/>
        </w:rPr>
        <w:t>Forårsaker skade på organer ved lengre eller gjentatt eksponering ved innånding.</w:t>
      </w:r>
      <w:r w:rsidR="00547CC0">
        <w:rPr>
          <w:rFonts w:eastAsia="Arial Unicode MS" w:cs="Times"/>
          <w:color w:val="000000" w:themeColor="text1"/>
        </w:rPr>
        <w:tab/>
      </w:r>
    </w:p>
    <w:p w14:paraId="441F1679" w14:textId="77777777"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EUH066</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00F75E1E" w:rsidRPr="00F75E1E">
        <w:rPr>
          <w:rFonts w:eastAsia="Arial Unicode MS" w:cs="Times"/>
          <w:color w:val="000000" w:themeColor="text1"/>
        </w:rPr>
        <w:t>Gjentatt eksponering kan gi tørr eller sprukket hud.</w:t>
      </w:r>
    </w:p>
    <w:p w14:paraId="77ADFFF0" w14:textId="77777777"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H226</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00F75E1E" w:rsidRPr="00F75E1E">
        <w:rPr>
          <w:rFonts w:eastAsia="Arial Unicode MS" w:cs="Times"/>
          <w:color w:val="000000" w:themeColor="text1"/>
        </w:rPr>
        <w:t>Brannfarlig væske og damp.</w:t>
      </w:r>
    </w:p>
    <w:p w14:paraId="2E87FB2B" w14:textId="271FC40A" w:rsidR="001F7DFE" w:rsidRDefault="001F7DFE"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H250</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1F7DFE">
        <w:rPr>
          <w:rFonts w:eastAsia="Arial Unicode MS" w:cs="Times"/>
          <w:color w:val="000000" w:themeColor="text1"/>
        </w:rPr>
        <w:t>Oljete filler som er utsatt for luft, kan spontant fange</w:t>
      </w:r>
    </w:p>
    <w:p w14:paraId="137EABB9" w14:textId="095EDD37" w:rsidR="001F7DFE" w:rsidRDefault="00547CC0" w:rsidP="001F7DFE">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H304</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00F75E1E" w:rsidRPr="00F75E1E">
        <w:rPr>
          <w:rFonts w:eastAsia="Arial Unicode MS" w:cs="Times"/>
          <w:color w:val="000000" w:themeColor="text1"/>
        </w:rPr>
        <w:t>Kan være dødelig ved svelging og inn i luftveiene.</w:t>
      </w:r>
    </w:p>
    <w:p w14:paraId="642847E1" w14:textId="551CA19B"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H336</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00F75E1E" w:rsidRPr="00F75E1E">
        <w:rPr>
          <w:rFonts w:eastAsia="Arial Unicode MS" w:cs="Times"/>
          <w:color w:val="000000" w:themeColor="text1"/>
        </w:rPr>
        <w:t>Kan forårsake døsighet eller svimmelhet.</w:t>
      </w:r>
    </w:p>
    <w:p w14:paraId="40DA4631" w14:textId="77777777" w:rsidR="00547CC0" w:rsidRDefault="00547CC0"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t>H411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00F75E1E" w:rsidRPr="00F75E1E">
        <w:rPr>
          <w:rFonts w:eastAsia="Arial Unicode MS" w:cs="Times"/>
          <w:color w:val="000000" w:themeColor="text1"/>
        </w:rPr>
        <w:t>Giftig for vannlevende organismer med langvarige effekter.</w:t>
      </w:r>
    </w:p>
    <w:p w14:paraId="10C3A1BE" w14:textId="77777777" w:rsidR="00F75E1E" w:rsidRDefault="00F75E1E" w:rsidP="00547CC0">
      <w:pPr>
        <w:widowControl w:val="0"/>
        <w:autoSpaceDE w:val="0"/>
        <w:autoSpaceDN w:val="0"/>
        <w:adjustRightInd w:val="0"/>
        <w:spacing w:after="120"/>
        <w:rPr>
          <w:rFonts w:eastAsia="Arial Unicode MS" w:cs="Times"/>
          <w:color w:val="000000" w:themeColor="text1"/>
        </w:rPr>
      </w:pPr>
    </w:p>
    <w:p w14:paraId="3C20A4A1" w14:textId="77777777" w:rsidR="00F75E1E" w:rsidRDefault="00F75E1E" w:rsidP="00547CC0">
      <w:pPr>
        <w:widowControl w:val="0"/>
        <w:autoSpaceDE w:val="0"/>
        <w:autoSpaceDN w:val="0"/>
        <w:adjustRightInd w:val="0"/>
        <w:spacing w:after="120"/>
        <w:rPr>
          <w:rFonts w:eastAsia="Arial Unicode MS" w:cs="Times"/>
          <w:color w:val="000000" w:themeColor="text1"/>
        </w:rPr>
      </w:pPr>
    </w:p>
    <w:p w14:paraId="4B588D94" w14:textId="77777777" w:rsidR="00F75E1E" w:rsidRPr="00F75E1E" w:rsidRDefault="00F75E1E" w:rsidP="00547CC0">
      <w:pPr>
        <w:widowControl w:val="0"/>
        <w:autoSpaceDE w:val="0"/>
        <w:autoSpaceDN w:val="0"/>
        <w:adjustRightInd w:val="0"/>
        <w:spacing w:after="120"/>
        <w:rPr>
          <w:rFonts w:eastAsia="Arial Unicode MS" w:cs="Times"/>
          <w:color w:val="000000" w:themeColor="text1"/>
          <w:u w:val="single"/>
        </w:rPr>
      </w:pPr>
      <w:r w:rsidRPr="00F75E1E">
        <w:rPr>
          <w:rFonts w:eastAsia="Arial Unicode MS" w:cs="Times"/>
          <w:color w:val="000000" w:themeColor="text1"/>
          <w:u w:val="single"/>
        </w:rPr>
        <w:t>Notater for brukere</w:t>
      </w:r>
    </w:p>
    <w:p w14:paraId="1F3C3F7C" w14:textId="77777777" w:rsidR="00547CC0" w:rsidRDefault="006C32D8" w:rsidP="006C32D8">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Informasjonen i dette databladet er gitt i samsvar med forskriften i forordning (EF) nr. 1907/2006 (REACH) og forordning (EF) nr. 1272/2008 (</w:t>
      </w:r>
      <w:proofErr w:type="spellStart"/>
      <w:r w:rsidRPr="006C32D8">
        <w:rPr>
          <w:rFonts w:eastAsia="Arial Unicode MS" w:cs="Times"/>
          <w:color w:val="000000" w:themeColor="text1"/>
        </w:rPr>
        <w:t>CLP</w:t>
      </w:r>
      <w:proofErr w:type="spellEnd"/>
      <w:r w:rsidRPr="006C32D8">
        <w:rPr>
          <w:rFonts w:eastAsia="Arial Unicode MS" w:cs="Times"/>
          <w:color w:val="000000" w:themeColor="text1"/>
        </w:rPr>
        <w:t>). Produktet skal ikke brukes til andre formål enn de vist i avsnitt 1.2. Da de spesifikke bruksforholdene er utenfor leverandørkontrollen, er brukeren ansvarlig for at kravene i relevant lovgivning overholdes.</w:t>
      </w:r>
      <w:r w:rsidRPr="006C32D8">
        <w:t xml:space="preserve"> </w:t>
      </w:r>
      <w:r w:rsidRPr="006C32D8">
        <w:rPr>
          <w:rFonts w:eastAsia="Arial Unicode MS" w:cs="Times"/>
          <w:color w:val="000000" w:themeColor="text1"/>
        </w:rPr>
        <w:t>Informasjonen i dette sikkerhetsdatabladet er basert på dagens kunnskap og gjeldende EU- og UK-lovgivning. Det gir veiledning om sikker håndtering, bruk, behandling, lagring, transport, bortskaffelse, utgivelse og miljømessige aspekter av produktet og bør ikke tas som produktspesifikasjon eller garanti. Informasjonen gjelder kun det bestemte materialet som er utpekt og kan ikke være gyldig for slikt materiale som brukes i kombinasjon med andre materialer eller i noen prosess, med mindre det er angitt i teksten eller i bruksanvisningen som følger med produktet.</w:t>
      </w:r>
      <w:r>
        <w:rPr>
          <w:rFonts w:eastAsia="Arial Unicode MS" w:cs="Times"/>
          <w:color w:val="000000" w:themeColor="text1"/>
        </w:rPr>
        <w:t xml:space="preserve"> </w:t>
      </w:r>
      <w:r w:rsidRPr="006C32D8">
        <w:rPr>
          <w:rFonts w:eastAsia="Arial Unicode MS" w:cs="Times"/>
          <w:color w:val="000000" w:themeColor="text1"/>
        </w:rPr>
        <w:t>Brukere bør lese og forstå produktinstruksjonene for bruk, og de som bruker mengder til kommersielt arbeid, skal få tilstrekkelig opplæring om hvordan man bruker kjemiske produkter.</w:t>
      </w:r>
    </w:p>
    <w:p w14:paraId="15581159" w14:textId="77777777" w:rsidR="008D1FE9" w:rsidRDefault="008D1FE9" w:rsidP="006C32D8">
      <w:pPr>
        <w:widowControl w:val="0"/>
        <w:autoSpaceDE w:val="0"/>
        <w:autoSpaceDN w:val="0"/>
        <w:adjustRightInd w:val="0"/>
        <w:spacing w:after="120"/>
        <w:rPr>
          <w:rFonts w:eastAsia="Arial Unicode MS" w:cs="Times"/>
          <w:color w:val="000000" w:themeColor="text1"/>
          <w:u w:val="single"/>
        </w:rPr>
      </w:pPr>
    </w:p>
    <w:p w14:paraId="6E9E3335" w14:textId="77777777" w:rsidR="008D1FE9" w:rsidRDefault="008D1FE9" w:rsidP="006C32D8">
      <w:pPr>
        <w:widowControl w:val="0"/>
        <w:autoSpaceDE w:val="0"/>
        <w:autoSpaceDN w:val="0"/>
        <w:adjustRightInd w:val="0"/>
        <w:spacing w:after="120"/>
        <w:rPr>
          <w:rFonts w:eastAsia="Arial Unicode MS" w:cs="Times"/>
          <w:color w:val="000000" w:themeColor="text1"/>
          <w:u w:val="single"/>
        </w:rPr>
      </w:pPr>
    </w:p>
    <w:p w14:paraId="655C2DEB" w14:textId="77777777" w:rsidR="006C32D8" w:rsidRPr="006C32D8" w:rsidRDefault="006C32D8" w:rsidP="006C32D8">
      <w:pPr>
        <w:widowControl w:val="0"/>
        <w:autoSpaceDE w:val="0"/>
        <w:autoSpaceDN w:val="0"/>
        <w:adjustRightInd w:val="0"/>
        <w:spacing w:after="120"/>
        <w:rPr>
          <w:rFonts w:eastAsia="Arial Unicode MS" w:cs="Times"/>
          <w:color w:val="000000" w:themeColor="text1"/>
          <w:u w:val="single"/>
        </w:rPr>
      </w:pPr>
      <w:r w:rsidRPr="006C32D8">
        <w:rPr>
          <w:rFonts w:eastAsia="Arial Unicode MS" w:cs="Times"/>
          <w:color w:val="000000" w:themeColor="text1"/>
          <w:u w:val="single"/>
        </w:rPr>
        <w:t>Ansvarsfraskrivelse</w:t>
      </w:r>
    </w:p>
    <w:p w14:paraId="1C5A8137" w14:textId="77777777" w:rsidR="00547CC0" w:rsidRDefault="006C32D8" w:rsidP="006C32D8">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Selskapet som leverer dette databladet, skal ikke holdes ansvarlig for skade som følge av håndtering eller fra kontakt med ovennevnte produkt.</w:t>
      </w:r>
    </w:p>
    <w:p w14:paraId="571BE396" w14:textId="77777777" w:rsidR="00547CC0" w:rsidRPr="00547CC0" w:rsidRDefault="00547CC0" w:rsidP="00EB035A">
      <w:pPr>
        <w:widowControl w:val="0"/>
        <w:autoSpaceDE w:val="0"/>
        <w:autoSpaceDN w:val="0"/>
        <w:adjustRightInd w:val="0"/>
        <w:spacing w:after="120"/>
        <w:rPr>
          <w:rFonts w:eastAsia="Arial Unicode MS" w:cs="Times"/>
          <w:color w:val="000000" w:themeColor="text1"/>
        </w:rPr>
      </w:pPr>
    </w:p>
    <w:p w14:paraId="63F6CBB4" w14:textId="77777777" w:rsidR="00E747C5" w:rsidRDefault="00E747C5" w:rsidP="00E747C5">
      <w:pPr>
        <w:widowControl w:val="0"/>
        <w:tabs>
          <w:tab w:val="center" w:pos="4703"/>
        </w:tabs>
        <w:autoSpaceDE w:val="0"/>
        <w:autoSpaceDN w:val="0"/>
        <w:adjustRightInd w:val="0"/>
        <w:spacing w:after="120"/>
        <w:rPr>
          <w:rFonts w:eastAsia="Arial Unicode MS" w:cs="Times"/>
          <w:color w:val="000000" w:themeColor="text1"/>
        </w:rPr>
      </w:pPr>
      <w:r>
        <w:rPr>
          <w:rFonts w:eastAsia="Arial Unicode MS" w:cs="Times"/>
          <w:color w:val="000000" w:themeColor="text1"/>
        </w:rPr>
        <w:lastRenderedPageBreak/>
        <w:t>Magne Landrø AS</w:t>
      </w:r>
      <w:r>
        <w:rPr>
          <w:rFonts w:eastAsia="Arial Unicode MS" w:cs="Times"/>
          <w:color w:val="000000" w:themeColor="text1"/>
        </w:rPr>
        <w:tab/>
      </w:r>
      <w:r>
        <w:rPr>
          <w:rFonts w:eastAsia="Arial Unicode MS" w:cs="Times"/>
          <w:color w:val="000000" w:themeColor="text1"/>
        </w:rPr>
        <w:br/>
        <w:t>Stillverksveien 1</w:t>
      </w:r>
      <w:r>
        <w:rPr>
          <w:rFonts w:eastAsia="Arial Unicode MS" w:cs="Times"/>
          <w:color w:val="000000" w:themeColor="text1"/>
        </w:rPr>
        <w:br/>
        <w:t>2004 Lillestrøm</w:t>
      </w:r>
      <w:r>
        <w:rPr>
          <w:rFonts w:eastAsia="Arial Unicode MS" w:cs="Times"/>
          <w:color w:val="000000" w:themeColor="text1"/>
        </w:rPr>
        <w:br/>
      </w:r>
      <w:proofErr w:type="spellStart"/>
      <w:r>
        <w:rPr>
          <w:rFonts w:eastAsia="Arial Unicode MS" w:cs="Times"/>
          <w:color w:val="000000" w:themeColor="text1"/>
        </w:rPr>
        <w:t>Tlf</w:t>
      </w:r>
      <w:proofErr w:type="spellEnd"/>
      <w:r>
        <w:rPr>
          <w:rFonts w:eastAsia="Arial Unicode MS" w:cs="Times"/>
          <w:color w:val="000000" w:themeColor="text1"/>
        </w:rPr>
        <w:t>: +47 64 84 75 75</w:t>
      </w:r>
    </w:p>
    <w:p w14:paraId="0DF1ACE8" w14:textId="77777777" w:rsidR="009930A3" w:rsidRPr="002E1425" w:rsidRDefault="00E747C5" w:rsidP="009930A3">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e-post: post@landro.no</w:t>
      </w:r>
    </w:p>
    <w:sectPr w:rsidR="009930A3" w:rsidRPr="002E1425" w:rsidSect="002F7553">
      <w:headerReference w:type="even" r:id="rId18"/>
      <w:headerReference w:type="default" r:id="rId19"/>
      <w:pgSz w:w="12240" w:h="15840"/>
      <w:pgMar w:top="1417" w:right="1417" w:bottom="1417" w:left="1417" w:header="708" w:footer="708" w:gutter="0"/>
      <w:pgNumType w:start="1"/>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810C5" w14:textId="77777777" w:rsidR="00C148A1" w:rsidRDefault="00C148A1" w:rsidP="002F7553">
      <w:r>
        <w:separator/>
      </w:r>
    </w:p>
  </w:endnote>
  <w:endnote w:type="continuationSeparator" w:id="0">
    <w:p w14:paraId="2D123B1E" w14:textId="77777777" w:rsidR="00C148A1" w:rsidRDefault="00C148A1" w:rsidP="002F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64CFF" w14:textId="77777777" w:rsidR="00C148A1" w:rsidRDefault="00C148A1" w:rsidP="002F7553">
      <w:r>
        <w:separator/>
      </w:r>
    </w:p>
  </w:footnote>
  <w:footnote w:type="continuationSeparator" w:id="0">
    <w:p w14:paraId="5BF8CEE5" w14:textId="77777777" w:rsidR="00C148A1" w:rsidRDefault="00C148A1" w:rsidP="002F75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A9A3" w14:textId="77777777" w:rsidR="009D2E9B" w:rsidRDefault="009D2E9B"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82FC5D4" w14:textId="77777777" w:rsidR="009D2E9B" w:rsidRDefault="009D2E9B" w:rsidP="002F7553">
    <w:pPr>
      <w:pStyle w:val="Top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94442" w14:textId="77777777" w:rsidR="009D2E9B" w:rsidRDefault="009D2E9B"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180012">
      <w:rPr>
        <w:rStyle w:val="Sidetall"/>
        <w:noProof/>
      </w:rPr>
      <w:t>1</w:t>
    </w:r>
    <w:r>
      <w:rPr>
        <w:rStyle w:val="Sidetall"/>
      </w:rPr>
      <w:fldChar w:fldCharType="end"/>
    </w:r>
  </w:p>
  <w:p w14:paraId="639C4DB3" w14:textId="35294791" w:rsidR="009D2E9B" w:rsidRDefault="009D2E9B" w:rsidP="002F7553">
    <w:pPr>
      <w:pStyle w:val="Topptekst"/>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03630"/>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B147B54"/>
    <w:multiLevelType w:val="multilevel"/>
    <w:tmpl w:val="474C8D64"/>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1080" w:hanging="360"/>
      </w:pPr>
      <w:rPr>
        <w:rFonts w:eastAsiaTheme="minorHAnsi" w:cstheme="minorBidi" w:hint="default"/>
        <w:color w:val="auto"/>
        <w:u w:val="single"/>
      </w:rPr>
    </w:lvl>
    <w:lvl w:ilvl="2">
      <w:start w:val="1"/>
      <w:numFmt w:val="decimal"/>
      <w:lvlText w:val="%1.%2.%3."/>
      <w:lvlJc w:val="left"/>
      <w:pPr>
        <w:ind w:left="2160" w:hanging="720"/>
      </w:pPr>
      <w:rPr>
        <w:rFonts w:eastAsiaTheme="minorHAnsi" w:cstheme="minorBidi" w:hint="default"/>
        <w:color w:val="auto"/>
        <w:u w:val="single"/>
      </w:rPr>
    </w:lvl>
    <w:lvl w:ilvl="3">
      <w:start w:val="1"/>
      <w:numFmt w:val="decimal"/>
      <w:lvlText w:val="%1.%2.%3.%4."/>
      <w:lvlJc w:val="left"/>
      <w:pPr>
        <w:ind w:left="2880" w:hanging="720"/>
      </w:pPr>
      <w:rPr>
        <w:rFonts w:eastAsiaTheme="minorHAnsi" w:cstheme="minorBidi" w:hint="default"/>
        <w:color w:val="auto"/>
        <w:u w:val="single"/>
      </w:rPr>
    </w:lvl>
    <w:lvl w:ilvl="4">
      <w:start w:val="1"/>
      <w:numFmt w:val="decimal"/>
      <w:lvlText w:val="%1.%2.%3.%4.%5."/>
      <w:lvlJc w:val="left"/>
      <w:pPr>
        <w:ind w:left="3960" w:hanging="1080"/>
      </w:pPr>
      <w:rPr>
        <w:rFonts w:eastAsiaTheme="minorHAnsi" w:cstheme="minorBidi" w:hint="default"/>
        <w:color w:val="auto"/>
        <w:u w:val="single"/>
      </w:rPr>
    </w:lvl>
    <w:lvl w:ilvl="5">
      <w:start w:val="1"/>
      <w:numFmt w:val="decimal"/>
      <w:lvlText w:val="%1.%2.%3.%4.%5.%6."/>
      <w:lvlJc w:val="left"/>
      <w:pPr>
        <w:ind w:left="4680" w:hanging="1080"/>
      </w:pPr>
      <w:rPr>
        <w:rFonts w:eastAsiaTheme="minorHAnsi" w:cstheme="minorBidi" w:hint="default"/>
        <w:color w:val="auto"/>
        <w:u w:val="single"/>
      </w:rPr>
    </w:lvl>
    <w:lvl w:ilvl="6">
      <w:start w:val="1"/>
      <w:numFmt w:val="decimal"/>
      <w:lvlText w:val="%1.%2.%3.%4.%5.%6.%7."/>
      <w:lvlJc w:val="left"/>
      <w:pPr>
        <w:ind w:left="5760" w:hanging="1440"/>
      </w:pPr>
      <w:rPr>
        <w:rFonts w:eastAsiaTheme="minorHAnsi" w:cstheme="minorBidi" w:hint="default"/>
        <w:color w:val="auto"/>
        <w:u w:val="single"/>
      </w:rPr>
    </w:lvl>
    <w:lvl w:ilvl="7">
      <w:start w:val="1"/>
      <w:numFmt w:val="decimal"/>
      <w:lvlText w:val="%1.%2.%3.%4.%5.%6.%7.%8."/>
      <w:lvlJc w:val="left"/>
      <w:pPr>
        <w:ind w:left="6480" w:hanging="1440"/>
      </w:pPr>
      <w:rPr>
        <w:rFonts w:eastAsiaTheme="minorHAnsi" w:cstheme="minorBidi" w:hint="default"/>
        <w:color w:val="auto"/>
        <w:u w:val="single"/>
      </w:rPr>
    </w:lvl>
    <w:lvl w:ilvl="8">
      <w:start w:val="1"/>
      <w:numFmt w:val="decimal"/>
      <w:lvlText w:val="%1.%2.%3.%4.%5.%6.%7.%8.%9."/>
      <w:lvlJc w:val="left"/>
      <w:pPr>
        <w:ind w:left="7560" w:hanging="1800"/>
      </w:pPr>
      <w:rPr>
        <w:rFonts w:eastAsiaTheme="minorHAnsi" w:cstheme="minorBidi" w:hint="default"/>
        <w:color w:val="auto"/>
        <w:u w:val="single"/>
      </w:rPr>
    </w:lvl>
  </w:abstractNum>
  <w:abstractNum w:abstractNumId="2">
    <w:nsid w:val="21B31496"/>
    <w:multiLevelType w:val="multilevel"/>
    <w:tmpl w:val="E9AE3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5207E54"/>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4346AC8"/>
    <w:multiLevelType w:val="multilevel"/>
    <w:tmpl w:val="BEE611CC"/>
    <w:lvl w:ilvl="0">
      <w:numFmt w:val="none"/>
      <w:lvlText w:val="2.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nsid w:val="347643A9"/>
    <w:multiLevelType w:val="multilevel"/>
    <w:tmpl w:val="C734B79C"/>
    <w:lvl w:ilvl="0">
      <w:start w:val="1"/>
      <w:numFmt w:val="none"/>
      <w:lvlText w:val="2."/>
      <w:lvlJc w:val="left"/>
      <w:pPr>
        <w:ind w:left="360" w:hanging="360"/>
      </w:pPr>
      <w:rPr>
        <w:rFonts w:hint="default"/>
      </w:rPr>
    </w:lvl>
    <w:lvl w:ilvl="1">
      <w:start w:val="2"/>
      <w:numFmt w:val="none"/>
      <w:lvlText w:val="2.1."/>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6DD6803"/>
    <w:multiLevelType w:val="multilevel"/>
    <w:tmpl w:val="9FB42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8332FE6"/>
    <w:multiLevelType w:val="hybridMultilevel"/>
    <w:tmpl w:val="DBC47848"/>
    <w:lvl w:ilvl="0" w:tplc="8568666C">
      <w:start w:val="2"/>
      <w:numFmt w:val="bullet"/>
      <w:lvlText w:val=""/>
      <w:lvlJc w:val="left"/>
      <w:pPr>
        <w:ind w:left="3900" w:hanging="360"/>
      </w:pPr>
      <w:rPr>
        <w:rFonts w:ascii="Wingdings" w:eastAsia="Arial Unicode MS" w:hAnsi="Wingdings" w:cs="Arial Unicode MS"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8">
    <w:nsid w:val="3B5A2177"/>
    <w:multiLevelType w:val="multilevel"/>
    <w:tmpl w:val="28C20DA2"/>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360" w:hanging="360"/>
      </w:pPr>
      <w:rPr>
        <w:rFonts w:eastAsiaTheme="minorHAnsi" w:cstheme="minorBidi" w:hint="default"/>
        <w:color w:val="auto"/>
        <w:u w:val="single"/>
      </w:rPr>
    </w:lvl>
    <w:lvl w:ilvl="2">
      <w:start w:val="1"/>
      <w:numFmt w:val="decimal"/>
      <w:lvlText w:val="%1.%2.%3."/>
      <w:lvlJc w:val="left"/>
      <w:pPr>
        <w:ind w:left="720" w:hanging="720"/>
      </w:pPr>
      <w:rPr>
        <w:rFonts w:eastAsiaTheme="minorHAnsi" w:cstheme="minorBidi" w:hint="default"/>
        <w:color w:val="auto"/>
        <w:u w:val="single"/>
      </w:rPr>
    </w:lvl>
    <w:lvl w:ilvl="3">
      <w:start w:val="1"/>
      <w:numFmt w:val="decimal"/>
      <w:lvlText w:val="%1.%2.%3.%4."/>
      <w:lvlJc w:val="left"/>
      <w:pPr>
        <w:ind w:left="720" w:hanging="720"/>
      </w:pPr>
      <w:rPr>
        <w:rFonts w:eastAsiaTheme="minorHAnsi" w:cstheme="minorBidi" w:hint="default"/>
        <w:color w:val="auto"/>
        <w:u w:val="single"/>
      </w:rPr>
    </w:lvl>
    <w:lvl w:ilvl="4">
      <w:start w:val="1"/>
      <w:numFmt w:val="decimal"/>
      <w:lvlText w:val="%1.%2.%3.%4.%5."/>
      <w:lvlJc w:val="left"/>
      <w:pPr>
        <w:ind w:left="1080" w:hanging="1080"/>
      </w:pPr>
      <w:rPr>
        <w:rFonts w:eastAsiaTheme="minorHAnsi" w:cstheme="minorBidi" w:hint="default"/>
        <w:color w:val="auto"/>
        <w:u w:val="single"/>
      </w:rPr>
    </w:lvl>
    <w:lvl w:ilvl="5">
      <w:start w:val="1"/>
      <w:numFmt w:val="decimal"/>
      <w:lvlText w:val="%1.%2.%3.%4.%5.%6."/>
      <w:lvlJc w:val="left"/>
      <w:pPr>
        <w:ind w:left="1080" w:hanging="1080"/>
      </w:pPr>
      <w:rPr>
        <w:rFonts w:eastAsiaTheme="minorHAnsi" w:cstheme="minorBidi" w:hint="default"/>
        <w:color w:val="auto"/>
        <w:u w:val="single"/>
      </w:rPr>
    </w:lvl>
    <w:lvl w:ilvl="6">
      <w:start w:val="1"/>
      <w:numFmt w:val="decimal"/>
      <w:lvlText w:val="%1.%2.%3.%4.%5.%6.%7."/>
      <w:lvlJc w:val="left"/>
      <w:pPr>
        <w:ind w:left="1440" w:hanging="1440"/>
      </w:pPr>
      <w:rPr>
        <w:rFonts w:eastAsiaTheme="minorHAnsi" w:cstheme="minorBidi" w:hint="default"/>
        <w:color w:val="auto"/>
        <w:u w:val="single"/>
      </w:rPr>
    </w:lvl>
    <w:lvl w:ilvl="7">
      <w:start w:val="1"/>
      <w:numFmt w:val="decimal"/>
      <w:lvlText w:val="%1.%2.%3.%4.%5.%6.%7.%8."/>
      <w:lvlJc w:val="left"/>
      <w:pPr>
        <w:ind w:left="1440" w:hanging="1440"/>
      </w:pPr>
      <w:rPr>
        <w:rFonts w:eastAsiaTheme="minorHAnsi" w:cstheme="minorBidi" w:hint="default"/>
        <w:color w:val="auto"/>
        <w:u w:val="single"/>
      </w:rPr>
    </w:lvl>
    <w:lvl w:ilvl="8">
      <w:start w:val="1"/>
      <w:numFmt w:val="decimal"/>
      <w:lvlText w:val="%1.%2.%3.%4.%5.%6.%7.%8.%9."/>
      <w:lvlJc w:val="left"/>
      <w:pPr>
        <w:ind w:left="1800" w:hanging="1800"/>
      </w:pPr>
      <w:rPr>
        <w:rFonts w:eastAsiaTheme="minorHAnsi" w:cstheme="minorBidi" w:hint="default"/>
        <w:color w:val="auto"/>
        <w:u w:val="single"/>
      </w:rPr>
    </w:lvl>
  </w:abstractNum>
  <w:abstractNum w:abstractNumId="9">
    <w:nsid w:val="47A96F02"/>
    <w:multiLevelType w:val="multilevel"/>
    <w:tmpl w:val="FF2827C6"/>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720" w:hanging="360"/>
      </w:pPr>
      <w:rPr>
        <w:rFonts w:eastAsiaTheme="minorHAnsi" w:cstheme="minorBidi" w:hint="default"/>
        <w:color w:val="auto"/>
        <w:u w:val="single"/>
      </w:rPr>
    </w:lvl>
    <w:lvl w:ilvl="2">
      <w:start w:val="1"/>
      <w:numFmt w:val="decimal"/>
      <w:lvlText w:val="%1.%2.%3."/>
      <w:lvlJc w:val="left"/>
      <w:pPr>
        <w:ind w:left="1440" w:hanging="720"/>
      </w:pPr>
      <w:rPr>
        <w:rFonts w:eastAsiaTheme="minorHAnsi" w:cstheme="minorBidi" w:hint="default"/>
        <w:color w:val="auto"/>
        <w:u w:val="single"/>
      </w:rPr>
    </w:lvl>
    <w:lvl w:ilvl="3">
      <w:start w:val="1"/>
      <w:numFmt w:val="decimal"/>
      <w:lvlText w:val="%1.%2.%3.%4."/>
      <w:lvlJc w:val="left"/>
      <w:pPr>
        <w:ind w:left="1800" w:hanging="720"/>
      </w:pPr>
      <w:rPr>
        <w:rFonts w:eastAsiaTheme="minorHAnsi" w:cstheme="minorBidi" w:hint="default"/>
        <w:color w:val="auto"/>
        <w:u w:val="single"/>
      </w:rPr>
    </w:lvl>
    <w:lvl w:ilvl="4">
      <w:start w:val="1"/>
      <w:numFmt w:val="decimal"/>
      <w:lvlText w:val="%1.%2.%3.%4.%5."/>
      <w:lvlJc w:val="left"/>
      <w:pPr>
        <w:ind w:left="2520" w:hanging="1080"/>
      </w:pPr>
      <w:rPr>
        <w:rFonts w:eastAsiaTheme="minorHAnsi" w:cstheme="minorBidi" w:hint="default"/>
        <w:color w:val="auto"/>
        <w:u w:val="single"/>
      </w:rPr>
    </w:lvl>
    <w:lvl w:ilvl="5">
      <w:start w:val="1"/>
      <w:numFmt w:val="decimal"/>
      <w:lvlText w:val="%1.%2.%3.%4.%5.%6."/>
      <w:lvlJc w:val="left"/>
      <w:pPr>
        <w:ind w:left="2880" w:hanging="1080"/>
      </w:pPr>
      <w:rPr>
        <w:rFonts w:eastAsiaTheme="minorHAnsi" w:cstheme="minorBidi" w:hint="default"/>
        <w:color w:val="auto"/>
        <w:u w:val="single"/>
      </w:rPr>
    </w:lvl>
    <w:lvl w:ilvl="6">
      <w:start w:val="1"/>
      <w:numFmt w:val="decimal"/>
      <w:lvlText w:val="%1.%2.%3.%4.%5.%6.%7."/>
      <w:lvlJc w:val="left"/>
      <w:pPr>
        <w:ind w:left="3600" w:hanging="1440"/>
      </w:pPr>
      <w:rPr>
        <w:rFonts w:eastAsiaTheme="minorHAnsi" w:cstheme="minorBidi" w:hint="default"/>
        <w:color w:val="auto"/>
        <w:u w:val="single"/>
      </w:rPr>
    </w:lvl>
    <w:lvl w:ilvl="7">
      <w:start w:val="1"/>
      <w:numFmt w:val="decimal"/>
      <w:lvlText w:val="%1.%2.%3.%4.%5.%6.%7.%8."/>
      <w:lvlJc w:val="left"/>
      <w:pPr>
        <w:ind w:left="3960" w:hanging="1440"/>
      </w:pPr>
      <w:rPr>
        <w:rFonts w:eastAsiaTheme="minorHAnsi" w:cstheme="minorBidi" w:hint="default"/>
        <w:color w:val="auto"/>
        <w:u w:val="single"/>
      </w:rPr>
    </w:lvl>
    <w:lvl w:ilvl="8">
      <w:start w:val="1"/>
      <w:numFmt w:val="decimal"/>
      <w:lvlText w:val="%1.%2.%3.%4.%5.%6.%7.%8.%9."/>
      <w:lvlJc w:val="left"/>
      <w:pPr>
        <w:ind w:left="4680" w:hanging="1800"/>
      </w:pPr>
      <w:rPr>
        <w:rFonts w:eastAsiaTheme="minorHAnsi" w:cstheme="minorBidi" w:hint="default"/>
        <w:color w:val="auto"/>
        <w:u w:val="single"/>
      </w:rPr>
    </w:lvl>
  </w:abstractNum>
  <w:abstractNum w:abstractNumId="10">
    <w:nsid w:val="720A4B1A"/>
    <w:multiLevelType w:val="multilevel"/>
    <w:tmpl w:val="E1BED1CA"/>
    <w:lvl w:ilvl="0">
      <w:start w:val="1"/>
      <w:numFmt w:val="decimal"/>
      <w:lvlText w:val="%1."/>
      <w:lvlJc w:val="left"/>
      <w:pPr>
        <w:ind w:left="360" w:hanging="360"/>
      </w:pPr>
      <w:rPr>
        <w:rFonts w:asciiTheme="minorHAnsi" w:eastAsiaTheme="minorHAnsi" w:hAnsiTheme="minorHAnsi" w:cstheme="minorBidi" w:hint="default"/>
        <w:color w:val="auto"/>
      </w:rPr>
    </w:lvl>
    <w:lvl w:ilvl="1">
      <w:start w:val="1"/>
      <w:numFmt w:val="decimal"/>
      <w:lvlText w:val="%1.%2."/>
      <w:lvlJc w:val="left"/>
      <w:pPr>
        <w:ind w:left="360" w:hanging="360"/>
      </w:pPr>
      <w:rPr>
        <w:rFonts w:asciiTheme="minorHAnsi" w:eastAsiaTheme="minorHAnsi" w:hAnsiTheme="minorHAnsi" w:cstheme="minorBidi" w:hint="default"/>
        <w:color w:val="auto"/>
        <w:u w:val="single"/>
      </w:rPr>
    </w:lvl>
    <w:lvl w:ilvl="2">
      <w:start w:val="1"/>
      <w:numFmt w:val="decimal"/>
      <w:lvlText w:val="%1.%2.%3."/>
      <w:lvlJc w:val="left"/>
      <w:pPr>
        <w:ind w:left="720" w:hanging="720"/>
      </w:pPr>
      <w:rPr>
        <w:rFonts w:asciiTheme="minorHAnsi" w:eastAsiaTheme="minorHAnsi" w:hAnsiTheme="minorHAnsi" w:cstheme="minorBidi" w:hint="default"/>
        <w:color w:val="auto"/>
      </w:rPr>
    </w:lvl>
    <w:lvl w:ilvl="3">
      <w:start w:val="1"/>
      <w:numFmt w:val="decimal"/>
      <w:lvlText w:val="%1.%2.%3.%4."/>
      <w:lvlJc w:val="left"/>
      <w:pPr>
        <w:ind w:left="720" w:hanging="720"/>
      </w:pPr>
      <w:rPr>
        <w:rFonts w:asciiTheme="minorHAnsi" w:eastAsiaTheme="minorHAnsi" w:hAnsiTheme="minorHAnsi" w:cstheme="minorBidi" w:hint="default"/>
        <w:color w:val="auto"/>
      </w:rPr>
    </w:lvl>
    <w:lvl w:ilvl="4">
      <w:start w:val="1"/>
      <w:numFmt w:val="decimal"/>
      <w:lvlText w:val="%1.%2.%3.%4.%5."/>
      <w:lvlJc w:val="left"/>
      <w:pPr>
        <w:ind w:left="1080" w:hanging="1080"/>
      </w:pPr>
      <w:rPr>
        <w:rFonts w:asciiTheme="minorHAnsi" w:eastAsiaTheme="minorHAnsi" w:hAnsiTheme="minorHAnsi" w:cstheme="minorBidi" w:hint="default"/>
        <w:color w:val="auto"/>
      </w:rPr>
    </w:lvl>
    <w:lvl w:ilvl="5">
      <w:start w:val="1"/>
      <w:numFmt w:val="decimal"/>
      <w:lvlText w:val="%1.%2.%3.%4.%5.%6."/>
      <w:lvlJc w:val="left"/>
      <w:pPr>
        <w:ind w:left="1080" w:hanging="1080"/>
      </w:pPr>
      <w:rPr>
        <w:rFonts w:asciiTheme="minorHAnsi" w:eastAsiaTheme="minorHAnsi" w:hAnsiTheme="minorHAnsi" w:cstheme="minorBidi" w:hint="default"/>
        <w:color w:val="auto"/>
      </w:rPr>
    </w:lvl>
    <w:lvl w:ilvl="6">
      <w:start w:val="1"/>
      <w:numFmt w:val="decimal"/>
      <w:lvlText w:val="%1.%2.%3.%4.%5.%6.%7."/>
      <w:lvlJc w:val="left"/>
      <w:pPr>
        <w:ind w:left="1440" w:hanging="1440"/>
      </w:pPr>
      <w:rPr>
        <w:rFonts w:asciiTheme="minorHAnsi" w:eastAsiaTheme="minorHAnsi" w:hAnsiTheme="minorHAnsi" w:cstheme="minorBidi" w:hint="default"/>
        <w:color w:val="auto"/>
      </w:rPr>
    </w:lvl>
    <w:lvl w:ilvl="7">
      <w:start w:val="1"/>
      <w:numFmt w:val="decimal"/>
      <w:lvlText w:val="%1.%2.%3.%4.%5.%6.%7.%8."/>
      <w:lvlJc w:val="left"/>
      <w:pPr>
        <w:ind w:left="1440" w:hanging="1440"/>
      </w:pPr>
      <w:rPr>
        <w:rFonts w:asciiTheme="minorHAnsi" w:eastAsiaTheme="minorHAnsi" w:hAnsiTheme="minorHAnsi" w:cstheme="minorBidi" w:hint="default"/>
        <w:color w:val="auto"/>
      </w:rPr>
    </w:lvl>
    <w:lvl w:ilvl="8">
      <w:start w:val="1"/>
      <w:numFmt w:val="decimal"/>
      <w:lvlText w:val="%1.%2.%3.%4.%5.%6.%7.%8.%9."/>
      <w:lvlJc w:val="left"/>
      <w:pPr>
        <w:ind w:left="1800" w:hanging="1800"/>
      </w:pPr>
      <w:rPr>
        <w:rFonts w:asciiTheme="minorHAnsi" w:eastAsiaTheme="minorHAnsi" w:hAnsiTheme="minorHAnsi" w:cstheme="minorBidi" w:hint="default"/>
        <w:color w:val="auto"/>
      </w:rPr>
    </w:lvl>
  </w:abstractNum>
  <w:abstractNum w:abstractNumId="11">
    <w:nsid w:val="76323251"/>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2"/>
  </w:num>
  <w:num w:numId="3">
    <w:abstractNumId w:val="10"/>
  </w:num>
  <w:num w:numId="4">
    <w:abstractNumId w:val="1"/>
  </w:num>
  <w:num w:numId="5">
    <w:abstractNumId w:val="8"/>
  </w:num>
  <w:num w:numId="6">
    <w:abstractNumId w:val="9"/>
  </w:num>
  <w:num w:numId="7">
    <w:abstractNumId w:val="0"/>
  </w:num>
  <w:num w:numId="8">
    <w:abstractNumId w:val="11"/>
  </w:num>
  <w:num w:numId="9">
    <w:abstractNumId w:val="5"/>
  </w:num>
  <w:num w:numId="10">
    <w:abstractNumId w:val="3"/>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AA2"/>
    <w:rsid w:val="0003276F"/>
    <w:rsid w:val="000A469F"/>
    <w:rsid w:val="000E2BC7"/>
    <w:rsid w:val="000F5E55"/>
    <w:rsid w:val="0010194E"/>
    <w:rsid w:val="00130A20"/>
    <w:rsid w:val="00152983"/>
    <w:rsid w:val="00172127"/>
    <w:rsid w:val="00180012"/>
    <w:rsid w:val="00182F52"/>
    <w:rsid w:val="001845DA"/>
    <w:rsid w:val="001860E2"/>
    <w:rsid w:val="001C0241"/>
    <w:rsid w:val="001C203C"/>
    <w:rsid w:val="001F7DFE"/>
    <w:rsid w:val="0025380C"/>
    <w:rsid w:val="00256CED"/>
    <w:rsid w:val="00266CD7"/>
    <w:rsid w:val="00284F29"/>
    <w:rsid w:val="002B77C4"/>
    <w:rsid w:val="002C0AE6"/>
    <w:rsid w:val="002E1425"/>
    <w:rsid w:val="002F6934"/>
    <w:rsid w:val="002F7553"/>
    <w:rsid w:val="00306788"/>
    <w:rsid w:val="00326CB6"/>
    <w:rsid w:val="00395797"/>
    <w:rsid w:val="00396BE1"/>
    <w:rsid w:val="003B3E73"/>
    <w:rsid w:val="003D6682"/>
    <w:rsid w:val="00434CE5"/>
    <w:rsid w:val="004456C4"/>
    <w:rsid w:val="0048575F"/>
    <w:rsid w:val="004C4F7E"/>
    <w:rsid w:val="00502305"/>
    <w:rsid w:val="0053323D"/>
    <w:rsid w:val="0054595A"/>
    <w:rsid w:val="00547CC0"/>
    <w:rsid w:val="005B0532"/>
    <w:rsid w:val="005C116B"/>
    <w:rsid w:val="005C63DA"/>
    <w:rsid w:val="005F4B9C"/>
    <w:rsid w:val="00637DC6"/>
    <w:rsid w:val="00652DFF"/>
    <w:rsid w:val="00656288"/>
    <w:rsid w:val="00667E10"/>
    <w:rsid w:val="00670DBF"/>
    <w:rsid w:val="006950E8"/>
    <w:rsid w:val="006A479B"/>
    <w:rsid w:val="006C32D8"/>
    <w:rsid w:val="006D5DF6"/>
    <w:rsid w:val="00704409"/>
    <w:rsid w:val="0071172C"/>
    <w:rsid w:val="00720B5C"/>
    <w:rsid w:val="00766A9C"/>
    <w:rsid w:val="0076732D"/>
    <w:rsid w:val="00773C24"/>
    <w:rsid w:val="007A057A"/>
    <w:rsid w:val="007B79A6"/>
    <w:rsid w:val="007C36F4"/>
    <w:rsid w:val="007F1DB8"/>
    <w:rsid w:val="008414A0"/>
    <w:rsid w:val="0088242D"/>
    <w:rsid w:val="008B78F8"/>
    <w:rsid w:val="008C4763"/>
    <w:rsid w:val="008D1FE9"/>
    <w:rsid w:val="008E7B81"/>
    <w:rsid w:val="00912704"/>
    <w:rsid w:val="00912BD8"/>
    <w:rsid w:val="00931C20"/>
    <w:rsid w:val="00942102"/>
    <w:rsid w:val="00971874"/>
    <w:rsid w:val="009930A3"/>
    <w:rsid w:val="009B625D"/>
    <w:rsid w:val="009D2E9B"/>
    <w:rsid w:val="00A01584"/>
    <w:rsid w:val="00AA63CC"/>
    <w:rsid w:val="00AB4610"/>
    <w:rsid w:val="00AC335E"/>
    <w:rsid w:val="00AF79D8"/>
    <w:rsid w:val="00B02656"/>
    <w:rsid w:val="00B10918"/>
    <w:rsid w:val="00B151F7"/>
    <w:rsid w:val="00B30877"/>
    <w:rsid w:val="00B43591"/>
    <w:rsid w:val="00BA2DB0"/>
    <w:rsid w:val="00BC6F4B"/>
    <w:rsid w:val="00C148A1"/>
    <w:rsid w:val="00C441A8"/>
    <w:rsid w:val="00C50944"/>
    <w:rsid w:val="00C65808"/>
    <w:rsid w:val="00C77A33"/>
    <w:rsid w:val="00CB453A"/>
    <w:rsid w:val="00CD31BE"/>
    <w:rsid w:val="00CE6B36"/>
    <w:rsid w:val="00D035A0"/>
    <w:rsid w:val="00D06C4F"/>
    <w:rsid w:val="00D369E3"/>
    <w:rsid w:val="00D540D4"/>
    <w:rsid w:val="00D7368E"/>
    <w:rsid w:val="00D85E44"/>
    <w:rsid w:val="00DA6C00"/>
    <w:rsid w:val="00DB2A0D"/>
    <w:rsid w:val="00DB7E12"/>
    <w:rsid w:val="00DE75ED"/>
    <w:rsid w:val="00DF305E"/>
    <w:rsid w:val="00E4229C"/>
    <w:rsid w:val="00E54C0D"/>
    <w:rsid w:val="00E747C5"/>
    <w:rsid w:val="00EB035A"/>
    <w:rsid w:val="00EB7852"/>
    <w:rsid w:val="00EC5AA2"/>
    <w:rsid w:val="00EE10ED"/>
    <w:rsid w:val="00F13D18"/>
    <w:rsid w:val="00F3504F"/>
    <w:rsid w:val="00F45F75"/>
    <w:rsid w:val="00F555D1"/>
    <w:rsid w:val="00F75E1E"/>
    <w:rsid w:val="00F84ED0"/>
    <w:rsid w:val="00FD55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05A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453A"/>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84F29"/>
    <w:pPr>
      <w:ind w:left="720"/>
      <w:contextualSpacing/>
    </w:pPr>
  </w:style>
  <w:style w:type="paragraph" w:styleId="Topptekst">
    <w:name w:val="header"/>
    <w:basedOn w:val="Normal"/>
    <w:link w:val="TopptekstTegn"/>
    <w:uiPriority w:val="99"/>
    <w:unhideWhenUsed/>
    <w:rsid w:val="002F7553"/>
    <w:pPr>
      <w:tabs>
        <w:tab w:val="center" w:pos="4536"/>
        <w:tab w:val="right" w:pos="9072"/>
      </w:tabs>
    </w:pPr>
  </w:style>
  <w:style w:type="character" w:customStyle="1" w:styleId="TopptekstTegn">
    <w:name w:val="Topptekst Tegn"/>
    <w:basedOn w:val="Standardskriftforavsnitt"/>
    <w:link w:val="Topptekst"/>
    <w:uiPriority w:val="99"/>
    <w:rsid w:val="002F7553"/>
  </w:style>
  <w:style w:type="paragraph" w:styleId="Bunntekst">
    <w:name w:val="footer"/>
    <w:basedOn w:val="Normal"/>
    <w:link w:val="BunntekstTegn"/>
    <w:uiPriority w:val="99"/>
    <w:unhideWhenUsed/>
    <w:rsid w:val="002F7553"/>
    <w:pPr>
      <w:tabs>
        <w:tab w:val="center" w:pos="4536"/>
        <w:tab w:val="right" w:pos="9072"/>
      </w:tabs>
    </w:pPr>
  </w:style>
  <w:style w:type="character" w:customStyle="1" w:styleId="BunntekstTegn">
    <w:name w:val="Bunntekst Tegn"/>
    <w:basedOn w:val="Standardskriftforavsnitt"/>
    <w:link w:val="Bunntekst"/>
    <w:uiPriority w:val="99"/>
    <w:rsid w:val="002F7553"/>
  </w:style>
  <w:style w:type="character" w:styleId="Sidetall">
    <w:name w:val="page number"/>
    <w:basedOn w:val="Standardskriftforavsnitt"/>
    <w:uiPriority w:val="99"/>
    <w:semiHidden/>
    <w:unhideWhenUsed/>
    <w:rsid w:val="002F7553"/>
  </w:style>
  <w:style w:type="table" w:styleId="Tabellrutenett">
    <w:name w:val="Table Grid"/>
    <w:basedOn w:val="Vanligtabell"/>
    <w:uiPriority w:val="39"/>
    <w:rsid w:val="00720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0E2BC7"/>
    <w:rPr>
      <w:rFonts w:ascii="Tahoma" w:hAnsi="Tahoma" w:cs="Tahoma"/>
      <w:sz w:val="16"/>
      <w:szCs w:val="16"/>
    </w:rPr>
  </w:style>
  <w:style w:type="character" w:customStyle="1" w:styleId="BobletekstTegn">
    <w:name w:val="Bobletekst Tegn"/>
    <w:basedOn w:val="Standardskriftforavsnitt"/>
    <w:link w:val="Bobletekst"/>
    <w:uiPriority w:val="99"/>
    <w:semiHidden/>
    <w:rsid w:val="000E2B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4340</Words>
  <Characters>23004</Characters>
  <Application>Microsoft Macintosh Word</Application>
  <DocSecurity>0</DocSecurity>
  <Lines>191</Lines>
  <Paragraphs>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Landrø, Mathias</dc:creator>
  <cp:lastModifiedBy>Landrø, Mathias</cp:lastModifiedBy>
  <cp:revision>2</cp:revision>
  <dcterms:created xsi:type="dcterms:W3CDTF">2018-07-17T10:50:00Z</dcterms:created>
  <dcterms:modified xsi:type="dcterms:W3CDTF">2018-07-17T10:50:00Z</dcterms:modified>
</cp:coreProperties>
</file>